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Załącznik nr 3 do Zaproszenia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Znak sprawy: 2401-ILZ-01.261.45.2020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UNP: 2401-20-195857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185035" cy="730885"/>
                <wp:effectExtent l="0" t="0" r="25400" b="12700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73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(pieczęć firmowa Wykonawcy)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-0.3pt;margin-top:2.8pt;width:171.95pt;height:57.4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(pieczęć firmowa Wykonawcy)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08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Formularz oferty</w:t>
      </w:r>
    </w:p>
    <w:p>
      <w:pPr>
        <w:pStyle w:val="Normal"/>
        <w:tabs>
          <w:tab w:val="clear" w:pos="708"/>
          <w:tab w:val="left" w:pos="30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0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0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Nazwa Wykonawcy :……………………………………………………………………………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Siedziba Wykonawcy :…………………………………………………………………………..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NIP:………………….…………..………….   REGON:………………………….……………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080" w:leader="none"/>
        </w:tabs>
        <w:rPr>
          <w:rFonts w:ascii="Arial" w:hAnsi="Arial" w:cs="Arial"/>
          <w:b/>
          <w:b/>
        </w:rPr>
      </w:pPr>
      <w:r>
        <w:rPr>
          <w:rFonts w:ascii="Arial" w:hAnsi="Arial"/>
          <w:sz w:val="22"/>
          <w:szCs w:val="22"/>
        </w:rPr>
        <w:t>Nr telefonu/faksu:……………………………  Adres email:………………………...…………</w:t>
      </w:r>
    </w:p>
    <w:p>
      <w:pPr>
        <w:pStyle w:val="Normal"/>
        <w:tabs>
          <w:tab w:val="clear" w:pos="708"/>
          <w:tab w:val="left" w:pos="308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3080" w:leader="none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080" w:leader="none"/>
        </w:tabs>
        <w:ind w:firstLine="851"/>
        <w:jc w:val="both"/>
        <w:rPr/>
      </w:pPr>
      <w:r>
        <w:rPr>
          <w:rFonts w:cs="Arial" w:ascii="Arial" w:hAnsi="Arial"/>
        </w:rPr>
        <w:t xml:space="preserve">W odpowiedzi na zaproszenie do składania ofert 2401-ILZ-01.261.45.2020 na </w:t>
      </w:r>
      <w:r>
        <w:rPr>
          <w:rFonts w:cs="Arial" w:ascii="Arial" w:hAnsi="Arial"/>
          <w:b/>
        </w:rPr>
        <w:t>„świadczenie usługi serwisowej w zakresie wykonywania okresowych przeglądów i konserwacji oraz diagnostyki i naprawy wózków jezdniowych podnośnikowych z mechanicznym napędem w okresie od 1 stycznia 2021 r. do 31 grudnia 2021 r.”</w:t>
      </w:r>
      <w:r>
        <w:rPr>
          <w:rFonts w:cs="Arial" w:ascii="Arial" w:hAnsi="Arial"/>
        </w:rPr>
        <w:t xml:space="preserve"> oferujemy </w:t>
      </w:r>
      <w:r>
        <w:rPr>
          <w:rFonts w:cs="Arial" w:ascii="Arial" w:hAnsi="Arial"/>
        </w:rPr>
        <w:t>wykonanie</w:t>
      </w:r>
      <w:r>
        <w:rPr>
          <w:rFonts w:cs="Arial" w:ascii="Arial" w:hAnsi="Arial"/>
        </w:rPr>
        <w:t xml:space="preserve"> przedmiotowej usługi w podanych niżej cenach brutto:</w:t>
      </w:r>
    </w:p>
    <w:tbl>
      <w:tblPr>
        <w:tblStyle w:val="Tabela-Siatka"/>
        <w:tblpPr w:bottomFromText="0" w:horzAnchor="margin" w:leftFromText="141" w:rightFromText="141" w:tblpX="0" w:tblpXSpec="center" w:tblpY="8865" w:topFromText="0" w:vertAnchor="page"/>
        <w:tblW w:w="115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1777"/>
        <w:gridCol w:w="1701"/>
        <w:gridCol w:w="1506"/>
        <w:gridCol w:w="1717"/>
        <w:gridCol w:w="1"/>
        <w:gridCol w:w="1596"/>
        <w:gridCol w:w="1082"/>
        <w:gridCol w:w="7"/>
        <w:gridCol w:w="1627"/>
      </w:tblGrid>
      <w:tr>
        <w:trPr>
          <w:trHeight w:val="559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77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i model wózka</w:t>
            </w:r>
          </w:p>
        </w:tc>
        <w:tc>
          <w:tcPr>
            <w:tcW w:w="17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Lokalizacja wózka</w:t>
            </w:r>
          </w:p>
        </w:tc>
        <w:tc>
          <w:tcPr>
            <w:tcW w:w="150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Cena netto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za przegląd konserwacyjny</w:t>
            </w:r>
          </w:p>
        </w:tc>
        <w:tc>
          <w:tcPr>
            <w:tcW w:w="1718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Liczba przeglądów konserwacyjnych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podczas trwania umowy</w:t>
            </w:r>
          </w:p>
        </w:tc>
        <w:tc>
          <w:tcPr>
            <w:tcW w:w="15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Wartość netto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za przeglądy konserwacyjne</w:t>
            </w:r>
          </w:p>
        </w:tc>
        <w:tc>
          <w:tcPr>
            <w:tcW w:w="108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VAT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(23%)</w:t>
            </w:r>
          </w:p>
        </w:tc>
        <w:tc>
          <w:tcPr>
            <w:tcW w:w="163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brutto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za przeglądy konserwacyjne</w:t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 x e]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[f x 23%]</w:t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[f + g]</w:t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Hyundai Heavy 14BRJ-7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Rybnik,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Przemysłowa 8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Heli CPQD 18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Rybnik,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Przemysłowa 8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Eagle Toolmex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Z-2004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Rybnik,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Przemysłowa 8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Hangcha CPDS15J-D1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Katowice,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Słoneczna 34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Hyundai Heavy 14BRJ-7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Katowice,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Żelazna 15b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Jungheinrich EMC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110/B 10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Będzin,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Kościuszki 112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Zremb Gliwice GPW 2009E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Będzin,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Kościuszki 112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Zremb Gliwice GPW 2009E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Cieszyn,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Mostowa 4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24" w:hRule="atLeast"/>
        </w:trPr>
        <w:tc>
          <w:tcPr>
            <w:tcW w:w="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</w:t>
            </w:r>
          </w:p>
        </w:tc>
        <w:tc>
          <w:tcPr>
            <w:tcW w:w="17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Hangcha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CDD12-AC1</w:t>
            </w:r>
          </w:p>
        </w:tc>
        <w:tc>
          <w:tcPr>
            <w:tcW w:w="170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Katowice,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ul. Damrota 25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62" w:hRule="atLeast"/>
        </w:trPr>
        <w:tc>
          <w:tcPr>
            <w:tcW w:w="7186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oferty</w:t>
            </w:r>
          </w:p>
        </w:tc>
        <w:tc>
          <w:tcPr>
            <w:tcW w:w="15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8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3080" w:leader="none"/>
        </w:tabs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080" w:leader="none"/>
        </w:tabs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>Razem brutto słownie</w:t>
      </w:r>
      <w:r>
        <w:rPr>
          <w:rFonts w:cs="Arial" w:ascii="Arial" w:hAnsi="Arial"/>
          <w:i/>
        </w:rPr>
        <w:t>: 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0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080" w:leader="none"/>
        </w:tabs>
        <w:jc w:val="both"/>
        <w:rPr/>
      </w:pPr>
      <w:r>
        <w:rPr>
          <w:rFonts w:cs="Arial" w:ascii="Arial" w:hAnsi="Arial"/>
        </w:rPr>
        <w:t>Podana wyżej cena obejmuje cenę za przeglądy okresowe i konserwację wraz z niezbędnymi materiałami eksploatacyjnymi oraz koszty związane z czasem pracy konserwatora, jego dojazdem i uczestnictwem podczas badań UDT.</w:t>
      </w:r>
    </w:p>
    <w:p>
      <w:pPr>
        <w:pStyle w:val="Normal"/>
        <w:tabs>
          <w:tab w:val="clear" w:pos="708"/>
          <w:tab w:val="left" w:pos="30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Ceny należy podać z dokładnością do drugiego miejsca po przecinku. </w:t>
      </w:r>
    </w:p>
    <w:p>
      <w:pPr>
        <w:pStyle w:val="Normal"/>
        <w:tabs>
          <w:tab w:val="clear" w:pos="708"/>
          <w:tab w:val="left" w:pos="30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Udzielamy okresu gwarancji na dokonane naprawy i wymienione części na okres</w:t>
      </w:r>
      <w:r>
        <w:rPr>
          <w:rFonts w:cs="Arial" w:ascii="Arial" w:hAnsi="Arial"/>
        </w:rPr>
        <w:t xml:space="preserve"> ….. miesięcy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(Minimalny wymagany okres gwarancji i rękojmi to 12 miesięcy. Brak wpisu oznacza, że Wykonawca udziela gwarancji i rękojmi na minimalny wymagany przez Zamawiającego okres).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Udzielona przez Wykonawcę gwarancja i rękojmia na wykonane prace oraz zainstalowane elementy liczona jest od dnia podpisania bez zastrzeżeń przez obie Strony protokołu z przeglądu okresowego i konserwacji wózka widłowego.</w:t>
      </w:r>
    </w:p>
    <w:p>
      <w:pPr>
        <w:pStyle w:val="Normal"/>
        <w:tabs>
          <w:tab w:val="clear" w:pos="708"/>
          <w:tab w:val="left" w:pos="30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Termin realizacji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Usługa realizowana będzie w okresie od 1 stycznia 2021 r. do 31 grudnia 2021 r.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 realizacji przedmiotu zamówienia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Rybnik, ul. Przemysłowa 8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Cieszyn, ul. Mostowa 4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Będzin, ul. Kościuszki 112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Katowice: ul. Damrota 25, ul. Żelazna 15b, ul. Słoneczna 34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Warunki płatności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Podstawą wystawienia faktury przez Wykonawcę będzie podpisany bez zastrzeżeń przez obie Strony protokół z przeglądu okresowego i konserwacji wózka widłowego.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Należność za przedmiot zamówienia płatna będzie przelewem na rachunek bankowy Wykonawcy, wyszczególniony na fakturze, w ciągu 21 dni od dnia otrzymania przez Zamawiającego podpisanego protokołu odbioru z wykonanej usługi oraz prawidłowo wystawionej faktury VAT.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datę dokonania płatności Strony uznają datę obciążenia rachunku bankowego Zamawiającego. </w:t>
      </w:r>
    </w:p>
    <w:p>
      <w:pPr>
        <w:pStyle w:val="Normal"/>
        <w:tabs>
          <w:tab w:val="clear" w:pos="708"/>
          <w:tab w:val="left" w:pos="3080" w:leader="none"/>
        </w:tabs>
        <w:ind w:left="20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Oświadczamy, że: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zapoznaliśmy się z </w:t>
      </w:r>
      <w:r>
        <w:rPr>
          <w:rFonts w:cs="Arial" w:ascii="Arial" w:hAnsi="Arial"/>
          <w:i/>
        </w:rPr>
        <w:t>Zaproszeniem do składania ofert</w:t>
      </w:r>
      <w:r>
        <w:rPr>
          <w:rFonts w:cs="Arial" w:ascii="Arial" w:hAnsi="Arial"/>
        </w:rPr>
        <w:t xml:space="preserve"> i nie wnosimy do niego zastrzeżeń oraz zdobyliśmy konieczne informacje do przygotowania oferty,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posiadamy niezbędną wiedzą i doświadczenie oraz potencjał techniczny, a przedmiot zamówienia będzie realizowany przez pracowników dysponujących odpowiednimi kwalifikacjami i uprawnieniami,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znajdujemy się w sytuacji ekonomicznej i finansowej zapewniającej wykonanie zamówienia,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zaproponowane przez nas materiały i urządzenia – niezbędne do wykonania przedmiotu zamówienia – będą spełniać wymagania polskich norm i posiadać wymagane certyfikaty oraz parametry jakościowe,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cenowa została opracowana zgodnie z Zaproszeniem do składania ofert. Cena brutto zawiera wszystkie koszty, jakie ponosi Zamawiający w przypadku wyboru niniejszej oferty,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uzyskaliśmy wszelkie informacje niezbędne do prawidłowego przygotowania i złożenia niniejszej oferty oraz nie wnosimy w związku z tym żadnych zastrzeżeń,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dane w rejestrze, w którym widniejemy (KRS/CEIDG) są aktualne i w terminie 30 dni poprzedzających złożenie oferty nie były zgłaszane do rejestru żadne zmiany,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Projekt umowy, </w:t>
      </w:r>
      <w:r>
        <w:rPr>
          <w:rFonts w:cs="Arial" w:ascii="Arial" w:hAnsi="Arial"/>
        </w:rPr>
        <w:t xml:space="preserve">stanowiący </w:t>
      </w:r>
      <w:r>
        <w:rPr>
          <w:rFonts w:cs="Arial" w:ascii="Arial" w:hAnsi="Arial"/>
          <w:i/>
        </w:rPr>
        <w:t xml:space="preserve">Załącznik nr 4 do Zaproszenia </w:t>
      </w:r>
      <w:r>
        <w:rPr>
          <w:rFonts w:cs="Arial" w:ascii="Arial" w:hAnsi="Arial"/>
        </w:rPr>
        <w:t>został przez nas zaakceptowany i w przypadku wyboru naszej oferty zobowiązujemy się do zawarcia umowy na podanych warunkach, w miejscu i terminie wyznaczonym przez Zamawiającego, pod rygorem wystąpienia Zamawiającego na drogą sądową w celu uzyskania orzeczenia sądu zastępującego oświadczenia woli o wskazanej treści na podstawie art. 64 Kodeksu cywilnego w  związku z art. 1047 Kodeksu postępowania cywilnego,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080" w:leader="none"/>
        </w:tabs>
        <w:ind w:left="56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oferta jest ważna i wiążąca przez okres 30 dni, licząc od dnia, w którym upływa termin składania ofert.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Oświadczamy, że:</w:t>
      </w:r>
    </w:p>
    <w:tbl>
      <w:tblPr>
        <w:tblW w:w="94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88"/>
        <w:gridCol w:w="708"/>
      </w:tblGrid>
      <w:tr>
        <w:trPr>
          <w:trHeight w:val="1144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76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0"/>
                <w:szCs w:val="20"/>
                <w:lang w:eastAsia="zh-CN"/>
              </w:rPr>
              <w:t xml:space="preserve">W przypadku wyboru naszej oferty przy realizacji przedmiotu zamówienia co najmniej jeden pracownik </w:t>
            </w:r>
            <w:r>
              <w:rPr>
                <w:rFonts w:cs="Arial" w:ascii="Arial" w:hAnsi="Arial"/>
                <w:kern w:val="2"/>
                <w:sz w:val="20"/>
                <w:szCs w:val="20"/>
                <w:lang w:eastAsia="zh-CN"/>
              </w:rPr>
              <w:t>realizująca bezpośrednio prace</w:t>
            </w:r>
            <w:r>
              <w:rPr>
                <w:rFonts w:cs="Arial" w:ascii="Arial" w:hAnsi="Arial"/>
                <w:bCs/>
                <w:kern w:val="2"/>
                <w:sz w:val="20"/>
                <w:szCs w:val="20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360" w:before="240" w:after="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0"/>
                <w:szCs w:val="20"/>
                <w:lang w:eastAsia="zh-CN"/>
              </w:rPr>
              <w:t>□</w:t>
            </w:r>
            <w:r>
              <w:rPr>
                <w:rFonts w:cs="Arial" w:ascii="Arial" w:hAnsi="Arial"/>
                <w:bCs/>
                <w:kern w:val="2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</w:tr>
      <w:tr>
        <w:trPr>
          <w:trHeight w:val="622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76"/>
              <w:rPr>
                <w:rFonts w:ascii="Arial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0"/>
                <w:szCs w:val="20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360" w:before="24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  <w:lang w:eastAsia="zh-CN"/>
              </w:rPr>
              <w:t>□</w:t>
            </w: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</w:tr>
      <w:tr>
        <w:trPr>
          <w:trHeight w:val="623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76"/>
              <w:rPr>
                <w:rFonts w:ascii="Arial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0"/>
                <w:szCs w:val="20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360" w:before="24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  <w:lang w:eastAsia="zh-CN"/>
              </w:rPr>
              <w:t>□</w:t>
            </w:r>
            <w:r>
              <w:rPr>
                <w:rFonts w:cs="Arial" w:ascii="Arial" w:hAnsi="Arial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</w:tr>
    </w:tbl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Informacja dotycząca powstania obowiązku podatkowego 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Składając ofertę na wykonywanie przedmiotowej usługi informuję, że wybór oferty </w:t>
      </w:r>
      <w:r>
        <w:rPr>
          <w:rFonts w:cs="Arial" w:ascii="Arial" w:hAnsi="Arial"/>
          <w:b/>
        </w:rPr>
        <w:t>będzie/nie będzie*)</w:t>
      </w:r>
      <w:r>
        <w:rPr>
          <w:rFonts w:cs="Arial" w:ascii="Arial" w:hAnsi="Arial"/>
        </w:rPr>
        <w:t xml:space="preserve"> prowadzić do powstania u Zamawiającego obowiązku podatkowego. 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Nazwa usługi, której świadczenie będzie prowadzić do powstania obowiązku podatkowego**): ………………………………………………………………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Stawka podatku ………%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UWAGA!</w:t>
      </w:r>
      <w:r>
        <w:rPr>
          <w:rFonts w:cs="Arial" w:ascii="Arial" w:hAnsi="Arial"/>
        </w:rPr>
        <w:t xml:space="preserve"> Brak informacji w ww. zakresie oznacza, że złożona oferta nie będzie prowadziła do powstania u Zamawiającego obowiązku podatkowego. 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*) – niepotrzebne skreślić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**) – wpisać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Informacja dotycząca mikroprzedsiębiorstwa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Jestem mikroprzedsiębiorstwem, małym przedsiębiorstwem lub średnim przedsiębiorstwem: TAK/NIE *)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  <w:t>Mikroprzedsiębiorstwo</w:t>
      </w:r>
      <w:r>
        <w:rPr>
          <w:rFonts w:cs="Arial" w:ascii="Arial" w:hAnsi="Arial"/>
          <w:i/>
          <w:sz w:val="21"/>
          <w:szCs w:val="21"/>
        </w:rPr>
        <w:t xml:space="preserve">: przedsiębiorstwo, które zatrudnia mniej niż 10 osób i którego roczny obrót lub roczna suma bilansowa nie przekracza 2 milionów EURO. 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  <w:t>Małe przedsiębiorstwo:</w:t>
      </w:r>
      <w:r>
        <w:rPr>
          <w:rFonts w:cs="Arial" w:ascii="Arial" w:hAnsi="Arial"/>
          <w:i/>
          <w:sz w:val="21"/>
          <w:szCs w:val="21"/>
        </w:rPr>
        <w:t xml:space="preserve"> przedsiębiorstwo, które zatrudnia mniej niż 50 osób i którego roczny obrót lub roczna suma bilansowa nie przekracza 10 milionów EURO. </w:t>
      </w:r>
    </w:p>
    <w:p>
      <w:pPr>
        <w:pStyle w:val="ListParagraph"/>
        <w:tabs>
          <w:tab w:val="clear" w:pos="708"/>
          <w:tab w:val="left" w:pos="3080" w:leader="none"/>
        </w:tabs>
        <w:ind w:left="0" w:hanging="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  <w:t>Średnie przedsiębiorstwo:</w:t>
      </w:r>
      <w:r>
        <w:rPr>
          <w:rFonts w:cs="Arial" w:ascii="Arial" w:hAnsi="Arial"/>
          <w:i/>
          <w:sz w:val="21"/>
          <w:szCs w:val="21"/>
        </w:rPr>
        <w:t xml:space="preserve">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*) – niepotrzebne skreślić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Imię i nazwisko osoby upoważnionej do kontaktu z Zamawiającym:</w:t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tbl>
      <w:tblPr>
        <w:tblW w:w="91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9"/>
      </w:tblGrid>
      <w:tr>
        <w:trPr>
          <w:trHeight w:val="852" w:hRule="atLeast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mbria" w:cs="Arial"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>:</w:t>
            </w:r>
          </w:p>
          <w:p>
            <w:pPr>
              <w:pStyle w:val="Normal"/>
              <w:spacing w:lineRule="auto" w:line="360"/>
              <w:ind w:right="43" w:hanging="0"/>
              <w:jc w:val="both"/>
              <w:rPr>
                <w:rFonts w:ascii="Arial" w:hAnsi="Arial" w:eastAsia="Cambria" w:cs="Arial"/>
                <w:b/>
                <w:b/>
                <w:bCs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kern w:val="2"/>
                <w:lang w:eastAsia="zh-CN"/>
              </w:rPr>
              <w:t>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right="-29" w:hanging="0"/>
              <w:rPr>
                <w:rFonts w:ascii="Arial" w:hAnsi="Arial" w:eastAsia="Cambria" w:cs="Arial"/>
                <w:b/>
                <w:b/>
                <w:bCs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>nr telefonu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 xml:space="preserve"> ....................................................... </w:t>
            </w: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 xml:space="preserve">nr faksu 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>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eastAsia="Cambria" w:cs="Arial"/>
                <w:kern w:val="2"/>
                <w:lang w:val="de-DE"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 xml:space="preserve">e-mail 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</w:r>
    </w:p>
    <w:p>
      <w:pPr>
        <w:pStyle w:val="Normal"/>
        <w:jc w:val="both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  <w:t>UWAGA!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Podane wyżej dane kontaktowe (nr faksu/adres poczty elektronicznej) posłużą do przekazywania informacji w niniejszym postępowaniu, </w:t>
      </w:r>
      <w:r>
        <w:rPr>
          <w:rFonts w:cs="Arial" w:ascii="Arial" w:hAnsi="Arial"/>
          <w:b/>
        </w:rPr>
        <w:t>w tym dotyczących ewentualnych kar umownych</w:t>
      </w:r>
      <w:r>
        <w:rPr>
          <w:rFonts w:cs="Arial" w:ascii="Arial" w:hAnsi="Arial"/>
          <w:b/>
        </w:rPr>
        <w:t xml:space="preserve">. Dokumenty przesłane na ww. nr faksu/adres poczty elektronicznej uważa się za doręczone Wykonawcy. Wykonawca zobowiązany jest do niezwłocznego potwierdzenia ich otrzymania. Za prawidłowe podanie danych teleadresowych odpowiada Wykonawca. W związku z powyższym, Wykonawca ponosi pełną odpowiedzialność za odbieranie na bieżąco poczty przekazywanej drogą elektroniczną na wyżej podany nr faksu/adres poczty elektronicznej.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 przypadku zaniechania odbierania poczty w ww. sposób, Wykonawca ponosi wszelkie skutki z tego wynikające, a brak potwierdzenia otrzymania korespondencji nie powoduje przesunięcia terminów wskazanych w postępowaniu, przekazywanych informacjach i postanowieniach umowy.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1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9"/>
      </w:tblGrid>
      <w:tr>
        <w:trPr>
          <w:trHeight w:val="558" w:hRule="atLeast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Cambria" w:cs="Arial"/>
                <w:b/>
                <w:b/>
                <w:bCs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>:</w:t>
            </w:r>
          </w:p>
          <w:p>
            <w:pPr>
              <w:pStyle w:val="Normal"/>
              <w:spacing w:lineRule="auto" w:line="360"/>
              <w:rPr>
                <w:rFonts w:ascii="Arial" w:hAnsi="Arial" w:eastAsia="Cambria" w:cs="Arial"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>kod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 xml:space="preserve"> 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eastAsia="Cambria" w:cs="Arial"/>
                <w:b/>
                <w:b/>
                <w:bCs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 xml:space="preserve">miasto 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>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eastAsia="Cambria" w:cs="Arial"/>
                <w:kern w:val="2"/>
                <w:lang w:eastAsia="zh-CN"/>
              </w:rPr>
            </w:pPr>
            <w:r>
              <w:rPr>
                <w:rFonts w:eastAsia="Cambria" w:cs="Arial" w:ascii="Arial" w:hAnsi="Arial"/>
                <w:b/>
                <w:bCs/>
                <w:kern w:val="2"/>
                <w:lang w:eastAsia="zh-CN"/>
              </w:rPr>
              <w:t xml:space="preserve">ulica nr </w:t>
            </w:r>
            <w:r>
              <w:rPr>
                <w:rFonts w:eastAsia="Cambria" w:cs="Arial" w:ascii="Arial" w:hAnsi="Arial"/>
                <w:kern w:val="2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Wykonawcy w zakresie wypełniania obowiązków informacyjnych przewidzianych w art. 13 RODO</w:t>
      </w:r>
    </w:p>
    <w:p>
      <w:pPr>
        <w:pStyle w:val="ListParagraph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wypełniłem obowiązki informacyjne przewidziane w art. 13 RODO wobec osób fizycznych, od których dane osobowe bezpośrednio lub pośrednio pozyskałem w celu ubiegania się o udzielenie zamówienia publicznego w niniejszym postępowaniu.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.……………………………….........................</w:t>
      </w:r>
    </w:p>
    <w:p>
      <w:pPr>
        <w:pStyle w:val="Nagwek7"/>
        <w:spacing w:lineRule="auto" w:line="360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iCs w:val="false"/>
          <w:color w:val="auto"/>
          <w:sz w:val="22"/>
          <w:szCs w:val="22"/>
        </w:rPr>
        <w:t>podpisy osób uprawnionych do reprezentowania Wykonawcy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agwek1"/>
        <w:spacing w:before="280" w:after="280"/>
        <w:jc w:val="right"/>
        <w:rPr/>
      </w:pPr>
      <w:r>
        <w:rPr>
          <w:rFonts w:cs="Arial" w:ascii="Arial" w:hAnsi="Arial"/>
          <w:b w:val="false"/>
          <w:sz w:val="22"/>
          <w:szCs w:val="22"/>
        </w:rPr>
        <w:t>.</w:t>
      </w:r>
      <w:r>
        <w:rPr>
          <w:rFonts w:cs="Arial" w:ascii="Arial" w:hAnsi="Arial"/>
          <w:b w:val="false"/>
          <w:bCs w:val="false"/>
          <w:sz w:val="22"/>
          <w:szCs w:val="22"/>
        </w:rPr>
        <w:t>………………………, dnia ……………2020 r.</w:t>
      </w:r>
    </w:p>
    <w:sectPr>
      <w:footerReference w:type="default" r:id="rId2"/>
      <w:type w:val="nextPage"/>
      <w:pgSz w:w="11906" w:h="16838"/>
      <w:pgMar w:left="851" w:right="1134" w:header="0" w:top="1418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0443024"/>
    </w:sdtPr>
    <w:sdtContent>
      <w:p>
        <w:pPr>
          <w:pStyle w:val="Stopka"/>
          <w:jc w:val="right"/>
          <w:rPr/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3</w:t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space"/>
      <w:lvlText w:val="%1."/>
      <w:lvlJc w:val="left"/>
      <w:pPr>
        <w:ind w:left="0" w:hanging="0"/>
      </w:pPr>
      <w:rPr>
        <w:sz w:val="24"/>
        <w:b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4c7b"/>
    <w:pPr>
      <w:widowControl/>
      <w:bidi w:val="0"/>
      <w:spacing w:lineRule="atLeast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fd4c7b"/>
    <w:pPr>
      <w:spacing w:lineRule="auto" w:line="240"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284e0c"/>
    <w:pPr>
      <w:keepNext w:val="true"/>
      <w:keepLines/>
      <w:spacing w:lineRule="auto" w:line="240"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d4c7b"/>
    <w:rPr>
      <w:b/>
      <w:bCs/>
      <w:kern w:val="2"/>
      <w:sz w:val="48"/>
      <w:szCs w:val="4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84e0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84e0c"/>
    <w:rPr>
      <w:vertAlign w:val="superscript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284e0c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4e0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4e0c"/>
    <w:rPr/>
  </w:style>
  <w:style w:type="character" w:styleId="Czeinternetowe">
    <w:name w:val="Łącze internetowe"/>
    <w:basedOn w:val="DefaultParagraphFont"/>
    <w:uiPriority w:val="99"/>
    <w:unhideWhenUsed/>
    <w:rsid w:val="00ed2a5b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15fa7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84e0c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4e0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284e0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15fa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0554-5D7F-48BE-A1A7-9A161C58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Application>LibreOffice/6.3.6.2$Windows_X86_64 LibreOffice_project/2196df99b074d8a661f4036fca8fa0cbfa33a497</Application>
  <Pages>4</Pages>
  <Words>1116</Words>
  <Characters>8019</Characters>
  <CharactersWithSpaces>9005</CharactersWithSpaces>
  <Paragraphs>148</Paragraphs>
  <Company>IAS w Katowicach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43</cp:revision>
  <dcterms:created xsi:type="dcterms:W3CDTF">2018-07-10T11:40:00Z</dcterms:created>
  <dcterms:modified xsi:type="dcterms:W3CDTF">2020-10-16T13:27:22Z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