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6F" w:rsidRDefault="00F74C11">
      <w:pPr>
        <w:rPr>
          <w:rFonts w:ascii="Arial" w:hAnsi="Arial" w:cs="Arial"/>
          <w:b/>
          <w:bCs/>
          <w:iCs/>
          <w:color w:val="000000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color w:val="000000"/>
          <w:szCs w:val="24"/>
        </w:rPr>
        <w:t>ZKP - 28/2020</w:t>
      </w:r>
      <w:r>
        <w:rPr>
          <w:rFonts w:ascii="Arial" w:hAnsi="Arial" w:cs="Arial"/>
          <w:b/>
          <w:bCs/>
          <w:iCs/>
          <w:color w:val="000000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Cs w:val="24"/>
        </w:rPr>
        <w:tab/>
      </w:r>
      <w:r>
        <w:rPr>
          <w:rFonts w:ascii="Arial" w:hAnsi="Arial" w:cs="Arial"/>
          <w:b/>
          <w:bCs/>
          <w:iCs/>
          <w:color w:val="000000"/>
          <w:szCs w:val="24"/>
        </w:rPr>
        <w:tab/>
        <w:t>Załącznik nr 1 do SIWZ</w:t>
      </w:r>
    </w:p>
    <w:p w:rsidR="00885B6F" w:rsidRDefault="00F74C11">
      <w:pPr>
        <w:tabs>
          <w:tab w:val="left" w:pos="7875"/>
          <w:tab w:val="left" w:pos="8370"/>
        </w:tabs>
        <w:spacing w:before="60" w:after="60" w:line="288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163195</wp:posOffset>
                </wp:positionV>
                <wp:extent cx="2160270" cy="1391285"/>
                <wp:effectExtent l="0" t="0" r="1206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40" cy="139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5B6F" w:rsidRDefault="00885B6F">
                            <w:pPr>
                              <w:pStyle w:val="Zawartoramki"/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885B6F" w:rsidRDefault="00F74C11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pieczęć firmowa Wykonawcy</w:t>
                            </w:r>
                          </w:p>
                          <w:p w:rsidR="00885B6F" w:rsidRDefault="00885B6F"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885B6F" w:rsidRDefault="00885B6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85B6F" w:rsidRDefault="00885B6F">
      <w:pPr>
        <w:pStyle w:val="Nagwek"/>
        <w:tabs>
          <w:tab w:val="clear" w:pos="4536"/>
          <w:tab w:val="clear" w:pos="9072"/>
        </w:tabs>
        <w:spacing w:before="60" w:after="60" w:line="288" w:lineRule="auto"/>
        <w:rPr>
          <w:rFonts w:ascii="Arial" w:hAnsi="Arial" w:cs="Arial"/>
          <w:color w:val="000000"/>
          <w:szCs w:val="24"/>
        </w:rPr>
      </w:pPr>
    </w:p>
    <w:p w:rsidR="00885B6F" w:rsidRDefault="00885B6F">
      <w:pPr>
        <w:pStyle w:val="Nagwek"/>
        <w:tabs>
          <w:tab w:val="clear" w:pos="4536"/>
          <w:tab w:val="clear" w:pos="9072"/>
        </w:tabs>
        <w:spacing w:before="60" w:after="60" w:line="288" w:lineRule="auto"/>
        <w:rPr>
          <w:rFonts w:ascii="Arial" w:hAnsi="Arial" w:cs="Arial"/>
          <w:color w:val="000000"/>
          <w:szCs w:val="24"/>
        </w:rPr>
      </w:pPr>
    </w:p>
    <w:p w:rsidR="00885B6F" w:rsidRDefault="00885B6F">
      <w:pPr>
        <w:pStyle w:val="Nagwek"/>
        <w:tabs>
          <w:tab w:val="clear" w:pos="4536"/>
          <w:tab w:val="clear" w:pos="9072"/>
        </w:tabs>
        <w:spacing w:before="60" w:after="60" w:line="288" w:lineRule="auto"/>
        <w:rPr>
          <w:rFonts w:ascii="Arial" w:hAnsi="Arial" w:cs="Arial"/>
          <w:color w:val="000000"/>
          <w:szCs w:val="24"/>
        </w:rPr>
      </w:pPr>
    </w:p>
    <w:p w:rsidR="00885B6F" w:rsidRDefault="00885B6F">
      <w:pPr>
        <w:pStyle w:val="Nagwek3"/>
        <w:spacing w:before="60" w:line="288" w:lineRule="auto"/>
        <w:rPr>
          <w:color w:val="000000"/>
          <w:sz w:val="24"/>
          <w:szCs w:val="24"/>
        </w:rPr>
      </w:pPr>
    </w:p>
    <w:p w:rsidR="00885B6F" w:rsidRDefault="00885B6F">
      <w:pPr>
        <w:spacing w:before="60" w:after="60" w:line="288" w:lineRule="auto"/>
        <w:rPr>
          <w:rFonts w:ascii="Arial" w:hAnsi="Arial" w:cs="Arial"/>
          <w:color w:val="000000"/>
          <w:szCs w:val="24"/>
        </w:rPr>
      </w:pPr>
    </w:p>
    <w:p w:rsidR="00885B6F" w:rsidRDefault="00F74C11">
      <w:pPr>
        <w:spacing w:before="60" w:after="60" w:line="288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FORMULARZ OFERTY</w:t>
      </w:r>
    </w:p>
    <w:p w:rsidR="00885B6F" w:rsidRDefault="00885B6F">
      <w:pPr>
        <w:spacing w:before="60" w:after="60" w:line="288" w:lineRule="auto"/>
        <w:ind w:firstLine="709"/>
        <w:rPr>
          <w:rFonts w:ascii="Arial" w:hAnsi="Arial" w:cs="Arial"/>
          <w:color w:val="000000"/>
          <w:szCs w:val="24"/>
        </w:rPr>
      </w:pPr>
    </w:p>
    <w:p w:rsidR="00885B6F" w:rsidRDefault="00F74C11">
      <w:pPr>
        <w:ind w:firstLine="993"/>
        <w:jc w:val="both"/>
        <w:rPr>
          <w:rFonts w:ascii="Arial" w:hAnsi="Arial" w:cs="Arial"/>
          <w:b/>
          <w:bCs/>
          <w:kern w:val="2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W odpowiedzi na ogłoszone postępowanie o udzielenie zamówienia publicznego prowadzonego w trybie przetargu nieograniczonego na </w:t>
      </w:r>
      <w:r>
        <w:rPr>
          <w:rFonts w:ascii="Arial" w:hAnsi="Arial" w:cs="Arial"/>
          <w:b/>
          <w:szCs w:val="24"/>
        </w:rPr>
        <w:t xml:space="preserve">świadczenie usług </w:t>
      </w:r>
      <w:r>
        <w:rPr>
          <w:rFonts w:ascii="Arial" w:hAnsi="Arial" w:cs="Arial"/>
          <w:b/>
          <w:szCs w:val="24"/>
        </w:rPr>
        <w:t>telekomunikacyjnych z wykorzystaniem stacjonarnych łączy PSTN oraz łączy ISDN w jednostkach organizacyjnych Izby Administracji Skarbowej w Katowicach w roku 2020/2021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 xml:space="preserve">zgodnie z wymaganiami określonymi w Specyfikacji Istotnych Warunków Zamówienia, numer postępowania ZKP-28/2020, </w:t>
      </w:r>
      <w:r>
        <w:rPr>
          <w:rFonts w:ascii="Arial" w:hAnsi="Arial" w:cs="Arial"/>
          <w:b/>
          <w:bCs/>
          <w:szCs w:val="24"/>
        </w:rPr>
        <w:t>oferujemy:</w:t>
      </w:r>
    </w:p>
    <w:p w:rsidR="00885B6F" w:rsidRDefault="00885B6F">
      <w:pPr>
        <w:ind w:left="360"/>
        <w:jc w:val="both"/>
        <w:rPr>
          <w:rFonts w:ascii="Arial" w:hAnsi="Arial" w:cs="Arial"/>
          <w:color w:val="000000"/>
          <w:szCs w:val="24"/>
        </w:rPr>
      </w:pPr>
    </w:p>
    <w:p w:rsidR="00885B6F" w:rsidRDefault="00F74C11">
      <w:pPr>
        <w:jc w:val="both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 xml:space="preserve">I. wykonanie usługi w niżej podanej cenie: </w:t>
      </w:r>
    </w:p>
    <w:p w:rsidR="00885B6F" w:rsidRDefault="00885B6F">
      <w:pPr>
        <w:ind w:firstLine="709"/>
        <w:jc w:val="both"/>
        <w:rPr>
          <w:rFonts w:ascii="Arial" w:hAnsi="Arial" w:cs="Arial"/>
          <w:color w:val="000000"/>
          <w:szCs w:val="24"/>
        </w:rPr>
      </w:pPr>
    </w:p>
    <w:tbl>
      <w:tblPr>
        <w:tblW w:w="10050" w:type="dxa"/>
        <w:tblInd w:w="-4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49"/>
        <w:gridCol w:w="6501"/>
      </w:tblGrid>
      <w:tr w:rsidR="00885B6F">
        <w:trPr>
          <w:trHeight w:val="66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6F" w:rsidRDefault="00F74C11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Wartość oferty netto</w:t>
            </w:r>
          </w:p>
        </w:tc>
        <w:tc>
          <w:tcPr>
            <w:tcW w:w="6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6F" w:rsidRDefault="00F74C11">
            <w:pPr>
              <w:spacing w:before="240" w:line="360" w:lineRule="auto"/>
              <w:rPr>
                <w:rFonts w:ascii="Arial" w:hAnsi="Arial" w:cs="Arial"/>
                <w:bCs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..................................................................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 xml:space="preserve">............................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</w:rPr>
              <w:t>złotych</w:t>
            </w:r>
          </w:p>
          <w:p w:rsidR="00885B6F" w:rsidRDefault="00F74C11">
            <w:pPr>
              <w:spacing w:line="360" w:lineRule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(słownie: ....................................................................................... zł)</w:t>
            </w:r>
          </w:p>
          <w:p w:rsidR="00885B6F" w:rsidRDefault="00F74C11">
            <w:pPr>
              <w:spacing w:line="360" w:lineRule="auto"/>
              <w:jc w:val="center"/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(podać kwotę z Załącznika Nr 2 do SIWZ, kolumna g, wiersz 10)</w:t>
            </w:r>
          </w:p>
        </w:tc>
      </w:tr>
      <w:tr w:rsidR="00885B6F">
        <w:trPr>
          <w:trHeight w:val="66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6F" w:rsidRDefault="00F74C11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Kwota VAT </w:t>
            </w:r>
            <w:r>
              <w:rPr>
                <w:rFonts w:ascii="Arial" w:hAnsi="Arial" w:cs="Arial"/>
                <w:bCs/>
                <w:szCs w:val="24"/>
              </w:rPr>
              <w:t>zawarta w wartości oferty brutto</w:t>
            </w:r>
          </w:p>
          <w:p w:rsidR="00885B6F" w:rsidRDefault="00F74C11">
            <w:pPr>
              <w:ind w:left="55" w:right="95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(wypełnia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wykonawca krajowy)</w:t>
            </w:r>
          </w:p>
        </w:tc>
        <w:tc>
          <w:tcPr>
            <w:tcW w:w="6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6F" w:rsidRDefault="00F74C11">
            <w:pPr>
              <w:spacing w:before="240" w:line="360" w:lineRule="auto"/>
              <w:rPr>
                <w:rFonts w:ascii="Arial" w:hAnsi="Arial" w:cs="Arial"/>
                <w:bCs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 xml:space="preserve">..............................................................................................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</w:rPr>
              <w:t>złotych</w:t>
            </w:r>
          </w:p>
          <w:p w:rsidR="00885B6F" w:rsidRDefault="00F74C11">
            <w:pPr>
              <w:spacing w:line="360" w:lineRule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(słownie: ....................................................................................... zł)</w:t>
            </w:r>
          </w:p>
          <w:p w:rsidR="00885B6F" w:rsidRDefault="00F74C11">
            <w:pPr>
              <w:spacing w:line="360" w:lineRule="auto"/>
              <w:jc w:val="center"/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(podać kwotę z Załącznika Nr 2 d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o SIWZ, kolumna i, wiersz 1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)</w:t>
            </w:r>
          </w:p>
        </w:tc>
      </w:tr>
      <w:tr w:rsidR="00885B6F">
        <w:trPr>
          <w:trHeight w:val="60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6F" w:rsidRDefault="00F74C11">
            <w:pPr>
              <w:ind w:left="55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Wartość oferty brutto</w:t>
            </w:r>
          </w:p>
          <w:p w:rsidR="00885B6F" w:rsidRDefault="00F74C11">
            <w:pPr>
              <w:ind w:left="55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6F" w:rsidRDefault="00F74C11">
            <w:pPr>
              <w:spacing w:before="240" w:line="360" w:lineRule="auto"/>
              <w:rPr>
                <w:rFonts w:ascii="Arial" w:hAnsi="Arial" w:cs="Arial"/>
                <w:bCs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 xml:space="preserve">...............................................................................................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</w:rPr>
              <w:t>złotych</w:t>
            </w:r>
          </w:p>
          <w:p w:rsidR="00885B6F" w:rsidRDefault="00F74C11">
            <w:pPr>
              <w:spacing w:line="360" w:lineRule="auto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 xml:space="preserve">(słownie: 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........................................................................................zł)</w:t>
            </w:r>
          </w:p>
          <w:p w:rsidR="00885B6F" w:rsidRDefault="00F74C11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(podać kwotę z Załącznika Nr 2 do SIWZ, kolumna j, wiersz 1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)</w:t>
            </w:r>
          </w:p>
        </w:tc>
      </w:tr>
      <w:tr w:rsidR="00885B6F">
        <w:trPr>
          <w:trHeight w:val="600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6F" w:rsidRDefault="00885B6F">
            <w:pPr>
              <w:ind w:left="142" w:hanging="102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885B6F" w:rsidRDefault="00F74C11">
            <w:pPr>
              <w:ind w:left="142" w:hanging="102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Czas usunięcia awarii od momentu zgłoszenia awarii, który nie przekroczy ………..…… godzin.</w:t>
            </w:r>
          </w:p>
          <w:p w:rsidR="00885B6F" w:rsidRDefault="00885B6F">
            <w:pPr>
              <w:spacing w:before="240" w:line="360" w:lineRule="auto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</w:tbl>
    <w:p w:rsidR="00885B6F" w:rsidRDefault="00885B6F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:rsidR="00885B6F" w:rsidRDefault="00F74C1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  <w:u w:val="single"/>
        </w:rPr>
        <w:t>UWAGA:</w:t>
      </w:r>
      <w:r>
        <w:rPr>
          <w:rFonts w:ascii="Arial" w:hAnsi="Arial" w:cs="Arial"/>
          <w:color w:val="000000"/>
          <w:szCs w:val="24"/>
        </w:rPr>
        <w:t xml:space="preserve"> Cenę należy wpisać z dokładnością do dwóch miejsc po przecinku. </w:t>
      </w:r>
      <w:r>
        <w:rPr>
          <w:rFonts w:ascii="Arial" w:hAnsi="Arial" w:cs="Arial"/>
          <w:szCs w:val="24"/>
        </w:rPr>
        <w:t>Cena oferty powinna zawierać wszystkie koszty ponoszone dla realizacji zamówienia.</w:t>
      </w:r>
    </w:p>
    <w:p w:rsidR="00885B6F" w:rsidRDefault="00F74C11">
      <w:pPr>
        <w:pStyle w:val="Tekstpodstawowywcity"/>
        <w:numPr>
          <w:ilvl w:val="0"/>
          <w:numId w:val="2"/>
        </w:numPr>
        <w:suppressAutoHyphens w:val="0"/>
        <w:spacing w:before="240" w:after="0"/>
        <w:ind w:left="426" w:hanging="426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>Oświadczamy, że:</w:t>
      </w:r>
    </w:p>
    <w:p w:rsidR="00885B6F" w:rsidRDefault="00F74C11">
      <w:pPr>
        <w:pStyle w:val="Tekstpodstawowywcity"/>
        <w:numPr>
          <w:ilvl w:val="0"/>
          <w:numId w:val="3"/>
        </w:numPr>
        <w:suppressAutoHyphens w:val="0"/>
        <w:spacing w:after="0"/>
        <w:ind w:hanging="5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zapoznaliśmy się ze Specyfikacją Istotnych Warunków Zamówienia i nie wnosimy do niej </w:t>
      </w:r>
      <w:r>
        <w:rPr>
          <w:rFonts w:ascii="Arial" w:hAnsi="Arial" w:cs="Arial"/>
          <w:szCs w:val="24"/>
        </w:rPr>
        <w:t>zastrzeżeń oraz zdobyliśmy konieczne informacje do przygotowania oferty;</w:t>
      </w:r>
    </w:p>
    <w:p w:rsidR="00885B6F" w:rsidRDefault="00F74C11">
      <w:pPr>
        <w:pStyle w:val="Tekstpodstawowywcity"/>
        <w:numPr>
          <w:ilvl w:val="0"/>
          <w:numId w:val="3"/>
        </w:numPr>
        <w:suppressAutoHyphens w:val="0"/>
        <w:spacing w:after="0"/>
        <w:ind w:hanging="5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zaoferowana przez nas cena zawiera wszystkie koszty związane z realizacją przedmiotu zamówienia;</w:t>
      </w:r>
    </w:p>
    <w:p w:rsidR="00885B6F" w:rsidRDefault="00F74C11">
      <w:pPr>
        <w:pStyle w:val="Tekstpodstawowywcity"/>
        <w:numPr>
          <w:ilvl w:val="0"/>
          <w:numId w:val="3"/>
        </w:numPr>
        <w:suppressAutoHyphens w:val="0"/>
        <w:spacing w:after="0"/>
        <w:ind w:hanging="5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uważamy się za związanych niniejszą ofertą na czas wskazany w Specyfikacji Istotnych W</w:t>
      </w:r>
      <w:r>
        <w:rPr>
          <w:rFonts w:ascii="Arial" w:hAnsi="Arial" w:cs="Arial"/>
          <w:szCs w:val="24"/>
        </w:rPr>
        <w:t>arunków Zamówienia;</w:t>
      </w:r>
    </w:p>
    <w:p w:rsidR="00885B6F" w:rsidRDefault="00F74C11">
      <w:pPr>
        <w:pStyle w:val="Tekstpodstawowywcity"/>
        <w:numPr>
          <w:ilvl w:val="0"/>
          <w:numId w:val="3"/>
        </w:numPr>
        <w:suppressAutoHyphens w:val="0"/>
        <w:spacing w:after="0"/>
        <w:ind w:hanging="5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postanowienie zawarte w Projekcie umowy stanowiącym Załącznik nr 5 do SIWZ, zostały przez nas zaakceptowane i zobowiązujemy się w przypadku wyboru naszej oferty do zawarcia umowy z Zamawiającym na podanych warunkach;</w:t>
      </w:r>
    </w:p>
    <w:p w:rsidR="00885B6F" w:rsidRDefault="00F74C11">
      <w:pPr>
        <w:pStyle w:val="Tekstpodstawowywcity"/>
        <w:numPr>
          <w:ilvl w:val="0"/>
          <w:numId w:val="3"/>
        </w:numPr>
        <w:suppressAutoHyphens w:val="0"/>
        <w:spacing w:after="0"/>
        <w:ind w:hanging="5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oferta cenowa zosta</w:t>
      </w:r>
      <w:r>
        <w:rPr>
          <w:rFonts w:ascii="Arial" w:hAnsi="Arial" w:cs="Arial"/>
          <w:szCs w:val="24"/>
        </w:rPr>
        <w:t>ła opracowana zgodnie z Opisem przedmiotu zamówienia zawartym w Załączniku nr 1 do SIWZ;</w:t>
      </w:r>
    </w:p>
    <w:p w:rsidR="00885B6F" w:rsidRDefault="00F74C11">
      <w:pPr>
        <w:pStyle w:val="Tekstpodstawowywcity"/>
        <w:numPr>
          <w:ilvl w:val="0"/>
          <w:numId w:val="3"/>
        </w:numPr>
        <w:suppressAutoHyphens w:val="0"/>
        <w:spacing w:after="0"/>
        <w:ind w:hanging="5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spełniamy warunek określony w pkt VII (Klauzula społeczna) Specyfikacji Istotnych Warunków Zamówienia, tj. zatrudniamy na podstawie umowy o pracę, co najmniej jedną os</w:t>
      </w:r>
      <w:r>
        <w:rPr>
          <w:rFonts w:ascii="Arial" w:hAnsi="Arial" w:cs="Arial"/>
          <w:szCs w:val="24"/>
        </w:rPr>
        <w:t>obę, która w przypadku udzielenia zamówienia, będzie wykonywać czynności związane z jego realizacją;</w:t>
      </w:r>
    </w:p>
    <w:p w:rsidR="00885B6F" w:rsidRDefault="00F74C11">
      <w:pPr>
        <w:pStyle w:val="Tekstpodstawowywcity"/>
        <w:numPr>
          <w:ilvl w:val="0"/>
          <w:numId w:val="3"/>
        </w:numPr>
        <w:suppressAutoHyphens w:val="0"/>
        <w:spacing w:after="0"/>
        <w:ind w:hanging="57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wypełniliśmy </w:t>
      </w:r>
      <w:r>
        <w:rPr>
          <w:rFonts w:ascii="Arial" w:hAnsi="Arial" w:cs="Arial"/>
          <w:bCs/>
          <w:szCs w:val="24"/>
        </w:rPr>
        <w:t>obowiązki informacyjne przewidziane w art. 13 lub art. 14 rozporządzenia Parlamentu Europejskiego i Rady (UE) 2016/679 z dnia 27 kwietnia 2016</w:t>
      </w:r>
      <w:r>
        <w:rPr>
          <w:rFonts w:ascii="Arial" w:hAnsi="Arial" w:cs="Arial"/>
          <w:bCs/>
          <w:szCs w:val="24"/>
        </w:rPr>
        <w:t xml:space="preserve"> r. w sprawie ochrony osób fizycznych w związku z przetwarzaniem danych osobowych i w sprawie swobodnego przepływu takich danych oraz uchylenia dyrektywy 95/46/WE (Dz. Urz. UE L 119 z 04.05.2016, str. 1), zwanym dalej „RODO" - wobec osób fizycznych, od któ</w:t>
      </w:r>
      <w:r>
        <w:rPr>
          <w:rFonts w:ascii="Arial" w:hAnsi="Arial" w:cs="Arial"/>
          <w:bCs/>
          <w:szCs w:val="24"/>
        </w:rPr>
        <w:t>rych dane osobowe bezpośrednio lub pośrednio pozyskałem w celu ubiegania się o udzielenie zamówienia publicznego w niniejszym postępowaniu.</w:t>
      </w:r>
    </w:p>
    <w:p w:rsidR="00885B6F" w:rsidRDefault="00F74C11">
      <w:pPr>
        <w:pStyle w:val="Tekstpodstawowywcity"/>
        <w:numPr>
          <w:ilvl w:val="0"/>
          <w:numId w:val="2"/>
        </w:numPr>
        <w:suppressAutoHyphens w:val="0"/>
        <w:spacing w:before="120" w:after="0"/>
        <w:ind w:left="567" w:hanging="567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Ponadto oświadczamy, że:</w:t>
      </w:r>
    </w:p>
    <w:p w:rsidR="00885B6F" w:rsidRDefault="00885B6F">
      <w:pPr>
        <w:pStyle w:val="Tekstpodstawowywcity"/>
        <w:suppressAutoHyphens w:val="0"/>
        <w:spacing w:before="120" w:after="0"/>
        <w:ind w:left="567"/>
        <w:jc w:val="both"/>
        <w:rPr>
          <w:rFonts w:ascii="Arial" w:hAnsi="Arial" w:cs="Arial"/>
          <w:b/>
          <w:bCs/>
          <w:szCs w:val="24"/>
        </w:rPr>
      </w:pPr>
    </w:p>
    <w:p w:rsidR="00885B6F" w:rsidRDefault="00F74C11">
      <w:pPr>
        <w:pStyle w:val="Standard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</w:t>
      </w:r>
      <w:r>
        <w:rPr>
          <w:rFonts w:ascii="Arial" w:eastAsia="Times New Roman" w:hAnsi="Arial" w:cs="Arial"/>
        </w:rPr>
        <w:t>*)</w:t>
      </w:r>
      <w:r>
        <w:rPr>
          <w:rFonts w:ascii="Arial" w:eastAsia="Times New Roman" w:hAnsi="Arial" w:cs="Arial"/>
        </w:rPr>
        <w:tab/>
        <w:t>przedmiot zamówienia zrealizujemy sami w całości</w:t>
      </w:r>
    </w:p>
    <w:p w:rsidR="00885B6F" w:rsidRDefault="00F74C11">
      <w:pPr>
        <w:pStyle w:val="Standard"/>
        <w:ind w:left="709" w:hanging="70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</w:t>
      </w:r>
      <w:r>
        <w:rPr>
          <w:rFonts w:ascii="Arial" w:eastAsia="Times New Roman" w:hAnsi="Arial" w:cs="Arial"/>
        </w:rPr>
        <w:t>*)</w:t>
      </w:r>
      <w:r>
        <w:rPr>
          <w:rFonts w:ascii="Arial" w:eastAsia="Times New Roman" w:hAnsi="Arial" w:cs="Arial"/>
        </w:rPr>
        <w:tab/>
        <w:t xml:space="preserve">realizację przedmiotu zamówienia </w:t>
      </w:r>
      <w:r>
        <w:rPr>
          <w:rFonts w:ascii="Arial" w:eastAsia="Times New Roman" w:hAnsi="Arial" w:cs="Arial"/>
        </w:rPr>
        <w:t>zamierzamy powierzyć podwykonawcom w całości</w:t>
      </w:r>
    </w:p>
    <w:p w:rsidR="00885B6F" w:rsidRDefault="00F74C11">
      <w:pPr>
        <w:pStyle w:val="Standard"/>
        <w:ind w:left="709" w:hanging="70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</w:t>
      </w:r>
      <w:r>
        <w:rPr>
          <w:rFonts w:ascii="Arial" w:eastAsia="Times New Roman" w:hAnsi="Arial" w:cs="Arial"/>
        </w:rPr>
        <w:t>*)</w:t>
      </w:r>
      <w:r>
        <w:rPr>
          <w:rFonts w:ascii="Arial" w:eastAsia="Times New Roman" w:hAnsi="Arial" w:cs="Arial"/>
        </w:rPr>
        <w:tab/>
        <w:t xml:space="preserve">realizację przedmiotu zamówienia zamierzamy powierzyć podwykonawcom </w:t>
      </w:r>
      <w:r>
        <w:rPr>
          <w:rFonts w:ascii="Arial" w:hAnsi="Arial" w:cs="Arial"/>
        </w:rPr>
        <w:t>w wymienionym</w:t>
      </w:r>
      <w:r>
        <w:rPr>
          <w:rFonts w:ascii="Arial" w:eastAsia="Times New Roman" w:hAnsi="Arial" w:cs="Arial"/>
        </w:rPr>
        <w:t xml:space="preserve"> poniżej zakresie:</w:t>
      </w:r>
    </w:p>
    <w:p w:rsidR="00885B6F" w:rsidRDefault="00F74C11">
      <w:pPr>
        <w:pStyle w:val="Standard"/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</w:t>
      </w:r>
    </w:p>
    <w:p w:rsidR="00885B6F" w:rsidRDefault="00F74C11">
      <w:pPr>
        <w:pStyle w:val="Tekstpodstawowywcity"/>
        <w:numPr>
          <w:ilvl w:val="0"/>
          <w:numId w:val="2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dotycząca powstania obowiązku podatkowego</w:t>
      </w:r>
    </w:p>
    <w:p w:rsidR="00885B6F" w:rsidRDefault="00F74C11">
      <w:pPr>
        <w:spacing w:before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Składając ofertę na </w:t>
      </w:r>
      <w:r>
        <w:rPr>
          <w:rFonts w:ascii="Arial" w:hAnsi="Arial" w:cs="Arial"/>
          <w:b/>
        </w:rPr>
        <w:t xml:space="preserve">świadczenie usług telekomunikacyjnych z wykorzystaniem stacjonarnych łączy PSTN oraz łączy ISDN w jednostkach organizacyjnych Izby Administracji Skarbowej w Katowicach w </w:t>
      </w:r>
      <w:r>
        <w:rPr>
          <w:rFonts w:ascii="Arial" w:hAnsi="Arial" w:cs="Arial"/>
          <w:b/>
        </w:rPr>
        <w:t>roku 2020/2021</w:t>
      </w:r>
      <w:r>
        <w:rPr>
          <w:rFonts w:ascii="Arial" w:hAnsi="Arial" w:cs="Arial"/>
          <w:b/>
          <w:lang w:bidi="pl-PL"/>
        </w:rPr>
        <w:t xml:space="preserve">w Katowicach </w:t>
      </w:r>
      <w:r>
        <w:rPr>
          <w:rFonts w:ascii="Arial" w:hAnsi="Arial" w:cs="Arial"/>
          <w:bCs/>
        </w:rPr>
        <w:t xml:space="preserve">informuję, że wybór oferty </w:t>
      </w:r>
      <w:r>
        <w:rPr>
          <w:rFonts w:ascii="Arial" w:hAnsi="Arial" w:cs="Arial"/>
          <w:b/>
        </w:rPr>
        <w:t>będzie/nie będzie</w:t>
      </w:r>
      <w:r>
        <w:rPr>
          <w:rFonts w:ascii="Arial" w:hAnsi="Arial" w:cs="Arial"/>
          <w:b/>
          <w:vertAlign w:val="superscript"/>
        </w:rPr>
        <w:t>*)</w:t>
      </w:r>
      <w:r>
        <w:rPr>
          <w:rFonts w:ascii="Arial" w:hAnsi="Arial" w:cs="Arial"/>
        </w:rPr>
        <w:t xml:space="preserve"> prowadzić do powstania u zamawiającego obowiązku podatkowego.</w:t>
      </w:r>
    </w:p>
    <w:p w:rsidR="00885B6F" w:rsidRDefault="00F74C1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Nazwa rodzaj towaru lub usługi, których dostawa lub świadczenie będzie prowadzić do powstania obowiązku podatkowego</w:t>
      </w:r>
      <w:r>
        <w:rPr>
          <w:rFonts w:ascii="Arial" w:hAnsi="Arial" w:cs="Arial"/>
          <w:vertAlign w:val="superscript"/>
        </w:rPr>
        <w:t>***)</w:t>
      </w:r>
      <w:r>
        <w:rPr>
          <w:rFonts w:ascii="Arial" w:hAnsi="Arial" w:cs="Arial"/>
        </w:rPr>
        <w:t>:</w:t>
      </w:r>
    </w:p>
    <w:p w:rsidR="00885B6F" w:rsidRDefault="00885B6F">
      <w:pPr>
        <w:ind w:left="567"/>
        <w:jc w:val="both"/>
        <w:rPr>
          <w:rFonts w:ascii="Arial" w:hAnsi="Arial" w:cs="Arial"/>
        </w:rPr>
      </w:pPr>
    </w:p>
    <w:p w:rsidR="00885B6F" w:rsidRDefault="00F74C11">
      <w:pPr>
        <w:ind w:left="851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............................................…………………………………………………………</w:t>
      </w:r>
    </w:p>
    <w:p w:rsidR="00885B6F" w:rsidRDefault="00F74C11">
      <w:pPr>
        <w:ind w:left="567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>Wartość towaru lub usługi, których dostawa lub świadczenie będzie prowadzić do powstania obowiązku podatkowego, bez kwoty podatku</w:t>
      </w:r>
      <w:r>
        <w:rPr>
          <w:rFonts w:ascii="Arial" w:hAnsi="Arial" w:cs="Arial"/>
          <w:vertAlign w:val="superscript"/>
        </w:rPr>
        <w:t>***)</w:t>
      </w:r>
    </w:p>
    <w:p w:rsidR="00885B6F" w:rsidRDefault="00F74C11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............................................………………………</w:t>
      </w:r>
      <w:r>
        <w:rPr>
          <w:rFonts w:ascii="Arial" w:hAnsi="Arial" w:cs="Arial"/>
        </w:rPr>
        <w:t>…………………………………</w:t>
      </w:r>
    </w:p>
    <w:p w:rsidR="00885B6F" w:rsidRDefault="00F74C11">
      <w:pPr>
        <w:spacing w:before="120"/>
        <w:ind w:left="851" w:hanging="28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Stawka podatku ............... %</w:t>
      </w:r>
      <w:r>
        <w:rPr>
          <w:rFonts w:ascii="Arial" w:hAnsi="Arial" w:cs="Arial"/>
          <w:vertAlign w:val="superscript"/>
        </w:rPr>
        <w:t>***)</w:t>
      </w:r>
    </w:p>
    <w:p w:rsidR="00885B6F" w:rsidRDefault="00F74C11">
      <w:pPr>
        <w:spacing w:before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UWAGA! </w:t>
      </w:r>
    </w:p>
    <w:p w:rsidR="00885B6F" w:rsidRDefault="00F74C11">
      <w:pPr>
        <w:spacing w:before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Brak informacji w ww. zakresie oznacza, że złożona oferta nie będzie prowadziła do powstania u Zamawiającego obowiązku podatkowego.</w:t>
      </w:r>
    </w:p>
    <w:p w:rsidR="00885B6F" w:rsidRDefault="00F74C11">
      <w:pPr>
        <w:numPr>
          <w:ilvl w:val="0"/>
          <w:numId w:val="2"/>
        </w:numPr>
        <w:tabs>
          <w:tab w:val="left" w:pos="567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 groźbą odpowiedzialności karnej oświadczamy, że załączone do </w:t>
      </w:r>
      <w:r>
        <w:rPr>
          <w:rFonts w:ascii="Arial" w:hAnsi="Arial" w:cs="Arial"/>
          <w:bCs/>
        </w:rPr>
        <w:t>oferty dokumenty opisują stan faktyczny i prawny, aktualny na dzień otwarcia ofert (art. 297 k.k.).</w:t>
      </w:r>
    </w:p>
    <w:p w:rsidR="00885B6F" w:rsidRDefault="00F74C11">
      <w:pPr>
        <w:numPr>
          <w:ilvl w:val="0"/>
          <w:numId w:val="2"/>
        </w:numPr>
        <w:tabs>
          <w:tab w:val="left" w:pos="567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Do oferty załączamy następujące dokumenty:</w:t>
      </w:r>
    </w:p>
    <w:p w:rsidR="00885B6F" w:rsidRDefault="00F74C11">
      <w:pPr>
        <w:numPr>
          <w:ilvl w:val="0"/>
          <w:numId w:val="4"/>
        </w:numPr>
        <w:suppressAutoHyphens w:val="0"/>
        <w:spacing w:before="120"/>
        <w:ind w:left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………………………………..........................</w:t>
      </w:r>
    </w:p>
    <w:p w:rsidR="00885B6F" w:rsidRDefault="00F74C11">
      <w:pPr>
        <w:numPr>
          <w:ilvl w:val="0"/>
          <w:numId w:val="4"/>
        </w:numPr>
        <w:suppressAutoHyphens w:val="0"/>
        <w:spacing w:before="120"/>
        <w:ind w:left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………………………………..........................</w:t>
      </w:r>
    </w:p>
    <w:p w:rsidR="00885B6F" w:rsidRDefault="00F74C11">
      <w:pPr>
        <w:numPr>
          <w:ilvl w:val="0"/>
          <w:numId w:val="4"/>
        </w:numPr>
        <w:suppressAutoHyphens w:val="0"/>
        <w:spacing w:before="120"/>
        <w:ind w:left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  <w:r>
        <w:rPr>
          <w:rFonts w:ascii="Arial" w:hAnsi="Arial" w:cs="Arial"/>
          <w:bCs/>
        </w:rPr>
        <w:t>..........................</w:t>
      </w:r>
    </w:p>
    <w:p w:rsidR="00885B6F" w:rsidRDefault="00F74C11">
      <w:pPr>
        <w:numPr>
          <w:ilvl w:val="0"/>
          <w:numId w:val="4"/>
        </w:numPr>
        <w:suppressAutoHyphens w:val="0"/>
        <w:spacing w:before="120"/>
        <w:ind w:left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………………………………..........................</w:t>
      </w:r>
    </w:p>
    <w:p w:rsidR="00885B6F" w:rsidRDefault="00F74C11">
      <w:pPr>
        <w:numPr>
          <w:ilvl w:val="0"/>
          <w:numId w:val="4"/>
        </w:numPr>
        <w:suppressAutoHyphens w:val="0"/>
        <w:spacing w:before="120"/>
        <w:ind w:left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………………………………..........................</w:t>
      </w:r>
    </w:p>
    <w:p w:rsidR="00885B6F" w:rsidRDefault="00F74C11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 kontaktu z Wykonawcą:</w:t>
      </w:r>
    </w:p>
    <w:tbl>
      <w:tblPr>
        <w:tblW w:w="96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1"/>
      </w:tblGrid>
      <w:tr w:rsidR="00885B6F">
        <w:trPr>
          <w:trHeight w:val="852"/>
        </w:trPr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6F" w:rsidRDefault="00F74C11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Imię i nazwisko osoby upoważnionej do kontaktu z zamawiającym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885B6F" w:rsidRDefault="00F74C11">
            <w:pPr>
              <w:spacing w:line="360" w:lineRule="auto"/>
              <w:ind w:right="43"/>
              <w:jc w:val="both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de-DE" w:eastAsia="en-US"/>
              </w:rPr>
              <w:t>..............................................................................................................................................................</w:t>
            </w:r>
          </w:p>
          <w:p w:rsidR="00885B6F" w:rsidRDefault="00F74C11">
            <w:pPr>
              <w:spacing w:line="360" w:lineRule="auto"/>
              <w:ind w:right="-29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 w:eastAsia="en-US"/>
              </w:rPr>
              <w:t>nr telefonu</w:t>
            </w:r>
            <w:r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.................................................................    </w:t>
            </w:r>
            <w:r>
              <w:rPr>
                <w:rFonts w:ascii="Arial" w:hAnsi="Arial" w:cs="Arial"/>
                <w:bCs/>
                <w:sz w:val="22"/>
                <w:szCs w:val="22"/>
                <w:lang w:val="de-DE" w:eastAsia="en-US"/>
              </w:rPr>
              <w:t xml:space="preserve">nr faksu </w:t>
            </w:r>
            <w:r>
              <w:rPr>
                <w:rFonts w:ascii="Arial" w:hAnsi="Arial" w:cs="Arial"/>
                <w:sz w:val="22"/>
                <w:szCs w:val="22"/>
                <w:lang w:val="de-DE" w:eastAsia="en-US"/>
              </w:rPr>
              <w:t>.......</w:t>
            </w:r>
            <w:r>
              <w:rPr>
                <w:rFonts w:ascii="Arial" w:hAnsi="Arial" w:cs="Arial"/>
                <w:sz w:val="22"/>
                <w:szCs w:val="22"/>
                <w:lang w:val="de-DE" w:eastAsia="en-US"/>
              </w:rPr>
              <w:t>...............................................</w:t>
            </w:r>
          </w:p>
          <w:p w:rsidR="00885B6F" w:rsidRDefault="00F74C1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 w:eastAsia="en-US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  <w:lang w:val="de-DE" w:eastAsia="en-US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885B6F">
        <w:trPr>
          <w:trHeight w:val="852"/>
        </w:trPr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6F" w:rsidRDefault="00F74C1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 do korespondencji:</w:t>
            </w:r>
          </w:p>
          <w:p w:rsidR="00885B6F" w:rsidRDefault="00F74C1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Miejscowość: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…………………………………………. kod pocztowy………………………………..….</w:t>
            </w:r>
          </w:p>
          <w:p w:rsidR="00885B6F" w:rsidRDefault="00F74C11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Ulica nr ………………………………………………………………………………………………………</w:t>
            </w:r>
          </w:p>
        </w:tc>
      </w:tr>
    </w:tbl>
    <w:p w:rsidR="00885B6F" w:rsidRDefault="00885B6F">
      <w:pPr>
        <w:spacing w:before="120"/>
        <w:jc w:val="both"/>
        <w:rPr>
          <w:rFonts w:ascii="Arial" w:hAnsi="Arial" w:cs="Arial"/>
          <w:sz w:val="8"/>
          <w:szCs w:val="8"/>
          <w:lang w:val="de-DE"/>
        </w:rPr>
      </w:pPr>
    </w:p>
    <w:p w:rsidR="00885B6F" w:rsidRDefault="00F74C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:rsidR="00885B6F" w:rsidRDefault="00F74C1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Podane wyżej dane kontaktowe (nr faksu/adres poczty elektronicznej) posłużą do przekazywania informacji w niniejszym postępowaniu. Dokumenty przesłane </w:t>
      </w:r>
      <w:r>
        <w:rPr>
          <w:rFonts w:ascii="Arial" w:hAnsi="Arial" w:cs="Arial"/>
          <w:sz w:val="22"/>
          <w:szCs w:val="22"/>
        </w:rPr>
        <w:t xml:space="preserve">na ww. nr faksu/adres poczty elektronicznej uważa się za doręczone wykonawcy. Wykonawca zobowiązany jest do niezwłocznego potwierdzenia ich otrzymania. </w:t>
      </w:r>
    </w:p>
    <w:p w:rsidR="00885B6F" w:rsidRDefault="00F74C1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prawidłowe podanie danych teleadresowych odpowiada wykonawca. W związku z powyższym, wykonawca ponos</w:t>
      </w:r>
      <w:r>
        <w:rPr>
          <w:rFonts w:ascii="Arial" w:hAnsi="Arial" w:cs="Arial"/>
          <w:sz w:val="22"/>
          <w:szCs w:val="22"/>
        </w:rPr>
        <w:t>i pełną odpowiedzialność za odbieranie na bieżąco poczty przekazywanej drogą elektroniczną na wyżej podany nr faksu/adres poczty elektronicznej. W przypadku zaniechania odbierania poczty w ww. sposób, wykonawca ponosi wszelkie skutki z tego wynikające, a b</w:t>
      </w:r>
      <w:r>
        <w:rPr>
          <w:rFonts w:ascii="Arial" w:hAnsi="Arial" w:cs="Arial"/>
          <w:sz w:val="22"/>
          <w:szCs w:val="22"/>
        </w:rPr>
        <w:t>rak potwierdzenia otrzymania korespondencji nie powoduje przesunięcia terminów wskazanych w postępowaniu, przekazywanych informacjach i postanowieniach umowy.</w:t>
      </w:r>
    </w:p>
    <w:p w:rsidR="00885B6F" w:rsidRDefault="00F74C11">
      <w:pPr>
        <w:numPr>
          <w:ilvl w:val="0"/>
          <w:numId w:val="2"/>
        </w:numPr>
        <w:suppressAutoHyphens w:val="0"/>
        <w:spacing w:before="120"/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dotycząca mikroprzedsiębiorstwa</w:t>
      </w:r>
    </w:p>
    <w:p w:rsidR="00885B6F" w:rsidRDefault="00F74C11">
      <w:pPr>
        <w:spacing w:before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Jestem mikroprzedsiębiorstwem/małym/średnim </w:t>
      </w:r>
      <w:r>
        <w:rPr>
          <w:rFonts w:ascii="Arial" w:hAnsi="Arial" w:cs="Arial"/>
          <w:b/>
        </w:rPr>
        <w:t>przedsiębiorstwem</w:t>
      </w:r>
      <w:r>
        <w:rPr>
          <w:rFonts w:ascii="Arial" w:hAnsi="Arial" w:cs="Arial"/>
        </w:rPr>
        <w:t>**)</w:t>
      </w:r>
      <w:r>
        <w:rPr>
          <w:rFonts w:ascii="Arial" w:hAnsi="Arial" w:cs="Arial"/>
          <w:vertAlign w:val="superscript"/>
        </w:rPr>
        <w:t xml:space="preserve"> </w:t>
      </w:r>
    </w:p>
    <w:p w:rsidR="00885B6F" w:rsidRDefault="00F74C11">
      <w:pPr>
        <w:spacing w:before="120"/>
        <w:ind w:left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Mikroprzedsiębiorstw</w:t>
      </w:r>
      <w:r>
        <w:rPr>
          <w:rFonts w:ascii="Arial" w:hAnsi="Arial" w:cs="Arial"/>
          <w:szCs w:val="24"/>
        </w:rPr>
        <w:t>o: przedsiębiorstwo, które zatrudnia mniej niż 10 osób i którego roczny obrót lub roczna suma bilansowa nie przekracza 2 milionów EUR.</w:t>
      </w:r>
    </w:p>
    <w:p w:rsidR="00885B6F" w:rsidRDefault="00F74C11">
      <w:pPr>
        <w:spacing w:before="120"/>
        <w:ind w:left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Małe przedsiębiorstwo</w:t>
      </w:r>
      <w:r>
        <w:rPr>
          <w:rFonts w:ascii="Arial" w:hAnsi="Arial" w:cs="Arial"/>
          <w:szCs w:val="24"/>
        </w:rPr>
        <w:t>: przedsiębiorstwo, które zatrudnia mniej niż 50 osób i kt</w:t>
      </w:r>
      <w:r>
        <w:rPr>
          <w:rFonts w:ascii="Arial" w:hAnsi="Arial" w:cs="Arial"/>
          <w:szCs w:val="24"/>
        </w:rPr>
        <w:t>órego roczny obrót lub roczna suma bilansowa nie przekracza 10 milionów EUR.</w:t>
      </w:r>
    </w:p>
    <w:p w:rsidR="00885B6F" w:rsidRDefault="00F74C11">
      <w:pPr>
        <w:spacing w:before="120"/>
        <w:ind w:left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Średnie przedsiębiorstwa</w:t>
      </w:r>
      <w:r>
        <w:rPr>
          <w:rFonts w:ascii="Arial" w:hAnsi="Arial" w:cs="Arial"/>
          <w:szCs w:val="24"/>
        </w:rPr>
        <w:t>: przedsiębiorstwa, które nie są mikroprzedsiębiorstwami ani małymi przedsiębiorstwami i które zatrudniają mniej niż 250 osób i których roczny obrót nie pr</w:t>
      </w:r>
      <w:r>
        <w:rPr>
          <w:rFonts w:ascii="Arial" w:hAnsi="Arial" w:cs="Arial"/>
          <w:szCs w:val="24"/>
        </w:rPr>
        <w:t>zekracza 50 milionów EUR lub roczna suma bilansowa nie przekracza 43 milionów EUR</w:t>
      </w:r>
    </w:p>
    <w:p w:rsidR="00885B6F" w:rsidRDefault="00F74C11">
      <w:pPr>
        <w:numPr>
          <w:ilvl w:val="0"/>
          <w:numId w:val="2"/>
        </w:numPr>
        <w:suppressAutoHyphens w:val="0"/>
        <w:spacing w:before="12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Wskazujemy adres strony internetowej umożliwiającej zamawiającemu pozyskanie informacji, o których mowa w pkt 11.1. SIWZ</w:t>
      </w:r>
      <w:r>
        <w:rPr>
          <w:rFonts w:ascii="Arial" w:hAnsi="Arial" w:cs="Arial"/>
          <w:color w:val="000000"/>
        </w:rPr>
        <w:t xml:space="preserve">:  </w:t>
      </w:r>
    </w:p>
    <w:p w:rsidR="00885B6F" w:rsidRDefault="00885B6F">
      <w:pPr>
        <w:spacing w:before="120"/>
        <w:jc w:val="both"/>
        <w:rPr>
          <w:rFonts w:ascii="Arial" w:hAnsi="Arial" w:cs="Arial"/>
          <w:color w:val="000000"/>
        </w:rPr>
      </w:pPr>
    </w:p>
    <w:p w:rsidR="00885B6F" w:rsidRDefault="00F74C11">
      <w:pPr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:rsidR="00885B6F" w:rsidRDefault="00F74C11">
      <w:p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Uwaga:</w:t>
      </w:r>
      <w:r>
        <w:rPr>
          <w:rFonts w:ascii="Arial" w:hAnsi="Arial" w:cs="Arial"/>
          <w:sz w:val="22"/>
          <w:szCs w:val="22"/>
        </w:rPr>
        <w:t xml:space="preserve"> wypełnienie tego punktu nie jest obowiązkowe, jeżeli Wykonawca załącza dokumenty, o których mowa w pkt 11.2. SIWZ.</w:t>
      </w:r>
    </w:p>
    <w:p w:rsidR="00885B6F" w:rsidRDefault="00885B6F">
      <w:pPr>
        <w:jc w:val="both"/>
        <w:rPr>
          <w:rFonts w:ascii="Arial" w:hAnsi="Arial" w:cs="Arial"/>
          <w:color w:val="000000"/>
        </w:rPr>
      </w:pPr>
    </w:p>
    <w:p w:rsidR="00885B6F" w:rsidRDefault="00885B6F">
      <w:pPr>
        <w:rPr>
          <w:rFonts w:ascii="Arial" w:hAnsi="Arial" w:cs="Arial"/>
        </w:rPr>
      </w:pPr>
    </w:p>
    <w:p w:rsidR="00885B6F" w:rsidRDefault="00885B6F">
      <w:pPr>
        <w:rPr>
          <w:rFonts w:ascii="Arial" w:hAnsi="Arial" w:cs="Arial"/>
        </w:rPr>
      </w:pPr>
    </w:p>
    <w:p w:rsidR="00885B6F" w:rsidRDefault="00F74C11">
      <w:pPr>
        <w:pStyle w:val="Nagwek7"/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………………………………………………………………………..</w:t>
      </w:r>
    </w:p>
    <w:p w:rsidR="00885B6F" w:rsidRDefault="00F74C11">
      <w:pPr>
        <w:pStyle w:val="Nagwek7"/>
        <w:ind w:left="2832" w:firstLine="708"/>
        <w:rPr>
          <w:rFonts w:ascii="Arial" w:hAnsi="Arial" w:cs="Arial"/>
        </w:rPr>
      </w:pPr>
      <w:r>
        <w:rPr>
          <w:rFonts w:ascii="Arial" w:hAnsi="Arial" w:cs="Arial"/>
          <w:sz w:val="20"/>
        </w:rPr>
        <w:t>podpisy osób uprawnionych do reprezentowania Wykonawcy</w:t>
      </w:r>
    </w:p>
    <w:p w:rsidR="00885B6F" w:rsidRDefault="00885B6F">
      <w:pPr>
        <w:spacing w:line="360" w:lineRule="auto"/>
        <w:ind w:left="4400" w:firstLine="5954"/>
        <w:jc w:val="center"/>
        <w:rPr>
          <w:rFonts w:ascii="Arial" w:hAnsi="Arial" w:cs="Arial"/>
        </w:rPr>
      </w:pPr>
    </w:p>
    <w:p w:rsidR="00885B6F" w:rsidRDefault="00F74C11">
      <w:pPr>
        <w:spacing w:line="36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………………………., dnia ………………....2020 r.</w:t>
      </w:r>
    </w:p>
    <w:p w:rsidR="00885B6F" w:rsidRDefault="00F74C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*) wypełnić </w:t>
      </w:r>
      <w:r>
        <w:rPr>
          <w:rFonts w:ascii="Arial" w:hAnsi="Arial" w:cs="Arial"/>
          <w:sz w:val="18"/>
          <w:szCs w:val="18"/>
        </w:rPr>
        <w:t>właściwe</w:t>
      </w:r>
    </w:p>
    <w:p w:rsidR="00885B6F" w:rsidRDefault="00F74C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**) zaznaczyć właściwe</w:t>
      </w:r>
    </w:p>
    <w:p w:rsidR="00885B6F" w:rsidRDefault="00F74C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**) wpisać zakres</w:t>
      </w:r>
    </w:p>
    <w:p w:rsidR="00885B6F" w:rsidRDefault="00F74C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***) niepotrzebne skreślić</w:t>
      </w:r>
    </w:p>
    <w:p w:rsidR="00885B6F" w:rsidRDefault="00885B6F">
      <w:pPr>
        <w:spacing w:line="360" w:lineRule="auto"/>
        <w:jc w:val="both"/>
        <w:rPr>
          <w:color w:val="000000"/>
          <w:szCs w:val="24"/>
        </w:rPr>
      </w:pPr>
    </w:p>
    <w:p w:rsidR="00885B6F" w:rsidRDefault="00885B6F">
      <w:bookmarkStart w:id="1" w:name="_Toc460326126"/>
      <w:bookmarkStart w:id="2" w:name="_Toc458764096"/>
      <w:bookmarkStart w:id="3" w:name="_Toc458670230"/>
      <w:bookmarkStart w:id="4" w:name="_Toc458668567"/>
      <w:bookmarkStart w:id="5" w:name="_Toc458584934"/>
      <w:bookmarkEnd w:id="1"/>
      <w:bookmarkEnd w:id="2"/>
      <w:bookmarkEnd w:id="3"/>
      <w:bookmarkEnd w:id="4"/>
      <w:bookmarkEnd w:id="5"/>
    </w:p>
    <w:p w:rsidR="00885B6F" w:rsidRDefault="00885B6F">
      <w:pPr>
        <w:jc w:val="both"/>
      </w:pPr>
    </w:p>
    <w:sectPr w:rsidR="00885B6F">
      <w:footerReference w:type="default" r:id="rId7"/>
      <w:pgSz w:w="11906" w:h="16838"/>
      <w:pgMar w:top="1417" w:right="1417" w:bottom="1417" w:left="1417" w:header="0" w:footer="72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4C11">
      <w:r>
        <w:separator/>
      </w:r>
    </w:p>
  </w:endnote>
  <w:endnote w:type="continuationSeparator" w:id="0">
    <w:p w:rsidR="00000000" w:rsidRDefault="00F7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Segoe UI Semibold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6F" w:rsidRDefault="00F74C1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7635" cy="146685"/>
              <wp:effectExtent l="5715" t="635" r="635" b="5715"/>
              <wp:wrapSquare wrapText="largest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5B6F" w:rsidRDefault="00885B6F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fillcolor="white" stroked="f" style="position:absolute;margin-left:542.7pt;margin-top:0.05pt;width:9.95pt;height:11.45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5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85B6F" w:rsidRDefault="00F74C1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3" o:spid="_x0000_s1028" type="#_x0000_t202" style="position:absolute;margin-left:-45.15pt;margin-top:.05pt;width:6.05pt;height:13.8pt;z-index: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H59NVO3AQAAawMAAA4AAAAAAAAAAAAAAAAALgIAAGRycy9lMm9Eb2Mu&#10;eG1sUEsBAi0AFAAGAAgAAAAhACttIDLZAAAAAwEAAA8AAAAAAAAAAAAAAAAAEQQAAGRycy9kb3du&#10;cmV2LnhtbFBLBQYAAAAABAAEAPMAAAAXBQAAAAA=&#10;" stroked="f">
              <v:fill opacity="0"/>
              <v:textbox style="mso-fit-shape-to-text:t" inset="0,0,0,0">
                <w:txbxContent>
                  <w:p w:rsidR="00885B6F" w:rsidRDefault="00F74C1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4C11">
      <w:r>
        <w:separator/>
      </w:r>
    </w:p>
  </w:footnote>
  <w:footnote w:type="continuationSeparator" w:id="0">
    <w:p w:rsidR="00000000" w:rsidRDefault="00F7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69A2"/>
    <w:multiLevelType w:val="multilevel"/>
    <w:tmpl w:val="512A4F3E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76E01"/>
    <w:multiLevelType w:val="multilevel"/>
    <w:tmpl w:val="EAC050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6AC08D0"/>
    <w:multiLevelType w:val="multilevel"/>
    <w:tmpl w:val="972C15A2"/>
    <w:lvl w:ilvl="0">
      <w:start w:val="1"/>
      <w:numFmt w:val="none"/>
      <w:pStyle w:val="Nagwek1"/>
      <w:suff w:val="nothing"/>
      <w:lvlText w:val=""/>
      <w:lvlJc w:val="left"/>
      <w:pPr>
        <w:ind w:left="128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AA3A57"/>
    <w:multiLevelType w:val="multilevel"/>
    <w:tmpl w:val="C23AD2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6F"/>
    <w:rsid w:val="00885B6F"/>
    <w:rsid w:val="00F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97995-9B62-41BD-BC22-8605CE6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25E"/>
    <w:pPr>
      <w:suppressAutoHyphens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225E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5A225E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A225E"/>
    <w:pPr>
      <w:keepNext/>
      <w:tabs>
        <w:tab w:val="left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A225E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5A22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5A225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Numerstrony">
    <w:name w:val="page number"/>
    <w:basedOn w:val="Domylnaczcionkaakapitu"/>
    <w:qFormat/>
    <w:rsid w:val="005A225E"/>
  </w:style>
  <w:style w:type="character" w:customStyle="1" w:styleId="StopkaZnak">
    <w:name w:val="Stopka Znak"/>
    <w:basedOn w:val="Domylnaczcionkaakapitu"/>
    <w:link w:val="Stopka"/>
    <w:qFormat/>
    <w:rsid w:val="005A22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5A22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D5C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5A22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A22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A22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paragraph" w:customStyle="1" w:styleId="Standard">
    <w:name w:val="Standard"/>
    <w:qFormat/>
    <w:rsid w:val="005A225E"/>
    <w:pPr>
      <w:widowControl w:val="0"/>
      <w:suppressAutoHyphens/>
      <w:textAlignment w:val="baseline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5CCE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6825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2020-11-02T08:10:00Z</dcterms:created>
  <dcterms:modified xsi:type="dcterms:W3CDTF">2020-11-02T08:10:00Z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