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B3" w:rsidRPr="003E6710" w:rsidRDefault="0030505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Zmieniony opis przedmiotu zamówienia</w:t>
      </w:r>
    </w:p>
    <w:p w:rsidR="004E44B3" w:rsidRPr="003E6710" w:rsidRDefault="00647950">
      <w:pPr>
        <w:spacing w:before="120" w:after="120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3E6710">
        <w:rPr>
          <w:rFonts w:asciiTheme="minorHAnsi" w:eastAsia="Cambria" w:hAnsiTheme="minorHAnsi" w:cstheme="minorHAnsi"/>
          <w:b/>
          <w:sz w:val="22"/>
          <w:szCs w:val="22"/>
        </w:rPr>
        <w:t>Dostawa środków ochrony indywidualnej oraz płynów do dezynfekcji na potrzeby pracowników jednostek Krajowej Administracji Skarbowej woj. śląskiego</w:t>
      </w:r>
    </w:p>
    <w:p w:rsidR="004E44B3" w:rsidRPr="003E6710" w:rsidRDefault="00647950">
      <w:pPr>
        <w:pStyle w:val="western"/>
        <w:numPr>
          <w:ilvl w:val="0"/>
          <w:numId w:val="1"/>
        </w:numPr>
        <w:spacing w:before="240" w:beforeAutospacing="0"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6710">
        <w:rPr>
          <w:rFonts w:asciiTheme="minorHAnsi" w:eastAsia="Cambria" w:hAnsiTheme="minorHAnsi" w:cstheme="minorHAnsi"/>
          <w:kern w:val="2"/>
          <w:sz w:val="22"/>
          <w:szCs w:val="22"/>
          <w:lang w:eastAsia="zh-CN"/>
        </w:rPr>
        <w:t>P</w:t>
      </w:r>
      <w:r w:rsidRPr="003E6710">
        <w:rPr>
          <w:rFonts w:asciiTheme="minorHAnsi" w:eastAsia="Cambria" w:hAnsiTheme="minorHAnsi" w:cstheme="minorHAnsi"/>
          <w:bCs/>
          <w:kern w:val="2"/>
          <w:sz w:val="22"/>
          <w:szCs w:val="22"/>
          <w:lang w:eastAsia="zh-CN"/>
        </w:rPr>
        <w:t xml:space="preserve">rzedmiotem zamówienia jest </w:t>
      </w:r>
      <w:r w:rsidRPr="003E6710">
        <w:rPr>
          <w:rFonts w:asciiTheme="minorHAnsi" w:eastAsia="Cambria" w:hAnsiTheme="minorHAnsi" w:cstheme="minorHAnsi"/>
          <w:kern w:val="2"/>
          <w:sz w:val="22"/>
          <w:szCs w:val="22"/>
          <w:lang w:eastAsia="zh-CN"/>
        </w:rPr>
        <w:t>dostawa do Izby Administracji Skarbowej w Katowicach środków ochrony indywidualnej oraz płynów do dezynfekcji.</w:t>
      </w:r>
    </w:p>
    <w:p w:rsidR="004E44B3" w:rsidRPr="003E6710" w:rsidRDefault="00647950">
      <w:pPr>
        <w:pStyle w:val="western"/>
        <w:numPr>
          <w:ilvl w:val="0"/>
          <w:numId w:val="1"/>
        </w:numPr>
        <w:spacing w:before="120" w:beforeAutospacing="0"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710">
        <w:rPr>
          <w:rFonts w:asciiTheme="minorHAnsi" w:hAnsiTheme="minorHAnsi" w:cstheme="minorHAnsi"/>
          <w:color w:val="000000"/>
          <w:sz w:val="22"/>
          <w:szCs w:val="22"/>
        </w:rPr>
        <w:t>Przedmiot zamówienia został podzielony na trzy części:</w:t>
      </w:r>
    </w:p>
    <w:p w:rsidR="004E44B3" w:rsidRPr="003E6710" w:rsidRDefault="00647950">
      <w:pPr>
        <w:spacing w:before="120" w:after="120" w:line="276" w:lineRule="auto"/>
        <w:ind w:left="1134" w:hanging="1134"/>
        <w:contextualSpacing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3E6710">
        <w:rPr>
          <w:rFonts w:asciiTheme="minorHAnsi" w:hAnsiTheme="minorHAnsi" w:cstheme="minorHAnsi"/>
          <w:b/>
          <w:bCs/>
          <w:spacing w:val="-1"/>
          <w:sz w:val="22"/>
          <w:szCs w:val="22"/>
        </w:rPr>
        <w:t>Część 1</w:t>
      </w:r>
      <w:r w:rsidRPr="003E671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="006D533B">
        <w:rPr>
          <w:rFonts w:asciiTheme="minorHAnsi" w:hAnsiTheme="minorHAnsi" w:cstheme="minorHAnsi"/>
          <w:sz w:val="22"/>
          <w:szCs w:val="22"/>
        </w:rPr>
        <w:t xml:space="preserve">- </w:t>
      </w:r>
      <w:r w:rsidR="006D533B" w:rsidRPr="006D533B">
        <w:rPr>
          <w:rFonts w:asciiTheme="minorHAnsi" w:hAnsiTheme="minorHAnsi" w:cstheme="minorHAnsi"/>
          <w:b/>
          <w:sz w:val="22"/>
          <w:szCs w:val="22"/>
        </w:rPr>
        <w:t xml:space="preserve">maseczek jednorazowych ochronnych wykonanych z włókniny polipropylenowej, 3 warstwowych, z dwiema elastycznymi gumkami na uszy i drucikiem dopasowującym kształt maseczki do nosa </w:t>
      </w:r>
      <w:r w:rsidR="006D533B" w:rsidRPr="00C826C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 kolorze czarnym</w:t>
      </w:r>
      <w:r w:rsidR="006D533B" w:rsidRPr="006D533B">
        <w:rPr>
          <w:rFonts w:asciiTheme="minorHAnsi" w:hAnsiTheme="minorHAnsi" w:cstheme="minorHAnsi"/>
          <w:b/>
          <w:sz w:val="22"/>
          <w:szCs w:val="22"/>
        </w:rPr>
        <w:t>; zakup 100 opakowań (opakowanie=50 sztuk); okres przydatności- minimum 12 miesięcy od daty dostawy;</w:t>
      </w:r>
    </w:p>
    <w:p w:rsidR="004E44B3" w:rsidRPr="003E6710" w:rsidRDefault="00647950">
      <w:pPr>
        <w:tabs>
          <w:tab w:val="left" w:pos="2895"/>
        </w:tabs>
        <w:spacing w:before="120" w:line="276" w:lineRule="auto"/>
        <w:ind w:left="1134" w:hanging="113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6710">
        <w:rPr>
          <w:rFonts w:asciiTheme="minorHAnsi" w:hAnsiTheme="minorHAnsi" w:cstheme="minorHAnsi"/>
          <w:b/>
          <w:bCs/>
          <w:sz w:val="22"/>
          <w:szCs w:val="22"/>
        </w:rPr>
        <w:t>Część 2</w:t>
      </w:r>
      <w:r w:rsidRPr="003E67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6710">
        <w:rPr>
          <w:rFonts w:asciiTheme="minorHAnsi" w:hAnsiTheme="minorHAnsi" w:cstheme="minorHAnsi"/>
          <w:sz w:val="22"/>
          <w:szCs w:val="22"/>
        </w:rPr>
        <w:t>–  dostawa:</w:t>
      </w:r>
    </w:p>
    <w:p w:rsidR="004E44B3" w:rsidRPr="003E6710" w:rsidRDefault="003E6710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1500</w:t>
      </w:r>
      <w:r w:rsidR="00647950" w:rsidRPr="003E6710">
        <w:rPr>
          <w:rFonts w:cstheme="minorHAnsi"/>
        </w:rPr>
        <w:t xml:space="preserve"> opakowań (1 opakowanie = 100 sztuk) rękawiczek jednorazowych, nitrylowych, </w:t>
      </w:r>
      <w:proofErr w:type="spellStart"/>
      <w:r w:rsidR="00647950" w:rsidRPr="003E6710">
        <w:rPr>
          <w:rFonts w:cstheme="minorHAnsi"/>
        </w:rPr>
        <w:t>bezpudrowych</w:t>
      </w:r>
      <w:proofErr w:type="spellEnd"/>
      <w:r w:rsidR="00647950" w:rsidRPr="003E6710">
        <w:rPr>
          <w:rFonts w:cstheme="minorHAnsi"/>
        </w:rPr>
        <w:t>, niesterylnych w rozmiarze M;</w:t>
      </w:r>
    </w:p>
    <w:p w:rsidR="004E44B3" w:rsidRPr="003E6710" w:rsidRDefault="003E6710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1500</w:t>
      </w:r>
      <w:r w:rsidR="00647950" w:rsidRPr="003E6710">
        <w:rPr>
          <w:rFonts w:cstheme="minorHAnsi"/>
        </w:rPr>
        <w:t xml:space="preserve"> opakowań (1 opakowanie = 100 sztuk) rękawiczek jednorazowych, nitrylowych, </w:t>
      </w:r>
      <w:proofErr w:type="spellStart"/>
      <w:r w:rsidR="00647950" w:rsidRPr="003E6710">
        <w:rPr>
          <w:rFonts w:cstheme="minorHAnsi"/>
        </w:rPr>
        <w:t>bezpudrowych</w:t>
      </w:r>
      <w:proofErr w:type="spellEnd"/>
      <w:r w:rsidR="00647950" w:rsidRPr="003E6710">
        <w:rPr>
          <w:rFonts w:cstheme="minorHAnsi"/>
        </w:rPr>
        <w:t>, niesterylnych w rozmiarze L;</w:t>
      </w:r>
    </w:p>
    <w:p w:rsidR="004E44B3" w:rsidRDefault="003E6710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6</w:t>
      </w:r>
      <w:r w:rsidR="00647950" w:rsidRPr="003E6710">
        <w:rPr>
          <w:rFonts w:cstheme="minorHAnsi"/>
        </w:rPr>
        <w:t>00 opakowań (1 opak</w:t>
      </w:r>
      <w:r w:rsidR="0034662D">
        <w:rPr>
          <w:rFonts w:cstheme="minorHAnsi"/>
        </w:rPr>
        <w:t xml:space="preserve">owanie = 100 sztuk) </w:t>
      </w:r>
      <w:r w:rsidR="0034662D" w:rsidRPr="006C77E9">
        <w:rPr>
          <w:rFonts w:cstheme="minorHAnsi"/>
          <w:b/>
          <w:color w:val="FF0000"/>
        </w:rPr>
        <w:t xml:space="preserve">rękawiczek jednorazowych, nitrylowych, </w:t>
      </w:r>
      <w:proofErr w:type="spellStart"/>
      <w:r w:rsidR="0034662D" w:rsidRPr="006C77E9">
        <w:rPr>
          <w:rFonts w:cstheme="minorHAnsi"/>
          <w:b/>
          <w:color w:val="FF0000"/>
        </w:rPr>
        <w:t>bezpudrowych</w:t>
      </w:r>
      <w:proofErr w:type="spellEnd"/>
      <w:r w:rsidR="00647950" w:rsidRPr="006C77E9">
        <w:rPr>
          <w:rFonts w:cstheme="minorHAnsi"/>
          <w:b/>
          <w:color w:val="FF0000"/>
        </w:rPr>
        <w:t xml:space="preserve"> niesterylnych </w:t>
      </w:r>
      <w:r w:rsidR="00647950" w:rsidRPr="006C77E9">
        <w:rPr>
          <w:rFonts w:cstheme="minorHAnsi"/>
        </w:rPr>
        <w:t>w rozmiarze</w:t>
      </w:r>
      <w:r w:rsidRPr="006C77E9">
        <w:rPr>
          <w:rFonts w:cstheme="minorHAnsi"/>
        </w:rPr>
        <w:t xml:space="preserve"> XL</w:t>
      </w:r>
      <w:r w:rsidR="00647950" w:rsidRPr="006C77E9">
        <w:rPr>
          <w:rFonts w:cstheme="minorHAnsi"/>
        </w:rPr>
        <w:t>;</w:t>
      </w:r>
    </w:p>
    <w:p w:rsidR="000E106D" w:rsidRDefault="000E106D" w:rsidP="000E106D">
      <w:pPr>
        <w:pStyle w:val="Akapitzlist"/>
        <w:widowControl w:val="0"/>
        <w:suppressAutoHyphens/>
        <w:spacing w:before="60" w:after="60" w:line="276" w:lineRule="auto"/>
        <w:ind w:left="1418"/>
        <w:jc w:val="both"/>
        <w:rPr>
          <w:rFonts w:cstheme="minorHAnsi"/>
        </w:rPr>
      </w:pPr>
      <w:r>
        <w:rPr>
          <w:rFonts w:cstheme="minorHAnsi"/>
        </w:rPr>
        <w:t>Lub:</w:t>
      </w:r>
    </w:p>
    <w:p w:rsidR="000E106D" w:rsidRPr="003E6710" w:rsidRDefault="000E106D" w:rsidP="000E106D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750 opakowań (1 opakowanie = 2</w:t>
      </w:r>
      <w:r w:rsidRPr="003E6710">
        <w:rPr>
          <w:rFonts w:cstheme="minorHAnsi"/>
        </w:rPr>
        <w:t xml:space="preserve">00 sztuk) rękawiczek jednorazowych, nitrylowych, </w:t>
      </w:r>
      <w:proofErr w:type="spellStart"/>
      <w:r w:rsidRPr="003E6710">
        <w:rPr>
          <w:rFonts w:cstheme="minorHAnsi"/>
        </w:rPr>
        <w:t>bezpudrowych</w:t>
      </w:r>
      <w:proofErr w:type="spellEnd"/>
      <w:r w:rsidRPr="003E6710">
        <w:rPr>
          <w:rFonts w:cstheme="minorHAnsi"/>
        </w:rPr>
        <w:t>, niesterylnych w rozmiarze M;</w:t>
      </w:r>
    </w:p>
    <w:p w:rsidR="000E106D" w:rsidRPr="003E6710" w:rsidRDefault="000E106D" w:rsidP="000E106D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>750 opakowań (1 opakowanie = 2</w:t>
      </w:r>
      <w:r w:rsidRPr="003E6710">
        <w:rPr>
          <w:rFonts w:cstheme="minorHAnsi"/>
        </w:rPr>
        <w:t xml:space="preserve">00 sztuk) rękawiczek jednorazowych, nitrylowych, </w:t>
      </w:r>
      <w:proofErr w:type="spellStart"/>
      <w:r w:rsidRPr="003E6710">
        <w:rPr>
          <w:rFonts w:cstheme="minorHAnsi"/>
        </w:rPr>
        <w:t>bezpudrowych</w:t>
      </w:r>
      <w:proofErr w:type="spellEnd"/>
      <w:r w:rsidRPr="003E6710">
        <w:rPr>
          <w:rFonts w:cstheme="minorHAnsi"/>
        </w:rPr>
        <w:t>, niesterylnych w rozmiarze L;</w:t>
      </w:r>
    </w:p>
    <w:p w:rsidR="000E106D" w:rsidRPr="00E66531" w:rsidRDefault="000E106D" w:rsidP="005D023E">
      <w:pPr>
        <w:pStyle w:val="Akapitzlist"/>
        <w:widowControl w:val="0"/>
        <w:numPr>
          <w:ilvl w:val="0"/>
          <w:numId w:val="2"/>
        </w:numPr>
        <w:suppressAutoHyphens/>
        <w:spacing w:before="60" w:after="60" w:line="276" w:lineRule="auto"/>
        <w:ind w:left="1418" w:hanging="284"/>
        <w:jc w:val="both"/>
        <w:rPr>
          <w:rFonts w:cstheme="minorHAnsi"/>
        </w:rPr>
      </w:pPr>
      <w:r w:rsidRPr="0034662D">
        <w:rPr>
          <w:rFonts w:cstheme="minorHAnsi"/>
        </w:rPr>
        <w:t xml:space="preserve">300 opakowań (1 opakowanie = 200 sztuk) </w:t>
      </w:r>
      <w:bookmarkStart w:id="0" w:name="_GoBack"/>
      <w:r w:rsidRPr="006C77E9">
        <w:rPr>
          <w:rFonts w:cstheme="minorHAnsi"/>
          <w:b/>
          <w:color w:val="FF0000"/>
        </w:rPr>
        <w:t xml:space="preserve">rękawiczek </w:t>
      </w:r>
      <w:r w:rsidR="0034662D" w:rsidRPr="006C77E9">
        <w:rPr>
          <w:rFonts w:cstheme="minorHAnsi"/>
          <w:b/>
          <w:color w:val="FF0000"/>
        </w:rPr>
        <w:t xml:space="preserve">jednorazowych, nitrylowych, </w:t>
      </w:r>
      <w:proofErr w:type="spellStart"/>
      <w:r w:rsidR="0034662D" w:rsidRPr="006C77E9">
        <w:rPr>
          <w:rFonts w:cstheme="minorHAnsi"/>
          <w:b/>
          <w:color w:val="FF0000"/>
        </w:rPr>
        <w:t>bezpudrowych</w:t>
      </w:r>
      <w:proofErr w:type="spellEnd"/>
      <w:r w:rsidR="0034662D" w:rsidRPr="006C77E9">
        <w:rPr>
          <w:rFonts w:cstheme="minorHAnsi"/>
          <w:b/>
          <w:color w:val="FF0000"/>
        </w:rPr>
        <w:t xml:space="preserve"> niesterylnych</w:t>
      </w:r>
      <w:bookmarkEnd w:id="0"/>
      <w:r w:rsidR="0034662D" w:rsidRPr="006C77E9">
        <w:rPr>
          <w:rFonts w:cstheme="minorHAnsi"/>
          <w:color w:val="FF0000"/>
        </w:rPr>
        <w:t xml:space="preserve"> </w:t>
      </w:r>
      <w:r w:rsidR="0034662D" w:rsidRPr="006C77E9">
        <w:rPr>
          <w:rFonts w:cstheme="minorHAnsi"/>
        </w:rPr>
        <w:t>w rozmiarze XL;</w:t>
      </w:r>
    </w:p>
    <w:p w:rsidR="004E44B3" w:rsidRDefault="00647950">
      <w:pPr>
        <w:spacing w:before="60" w:after="60" w:line="276" w:lineRule="auto"/>
        <w:ind w:left="1134" w:hanging="1134"/>
        <w:contextualSpacing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3E6710">
        <w:rPr>
          <w:rFonts w:asciiTheme="minorHAnsi" w:hAnsiTheme="minorHAnsi" w:cstheme="minorHAnsi"/>
          <w:b/>
          <w:bCs/>
          <w:spacing w:val="-1"/>
          <w:sz w:val="22"/>
          <w:szCs w:val="22"/>
        </w:rPr>
        <w:t>Część 3</w:t>
      </w:r>
      <w:r w:rsidR="003E671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– </w:t>
      </w:r>
      <w:r w:rsidR="003E6710" w:rsidRPr="006D533B">
        <w:rPr>
          <w:rFonts w:asciiTheme="minorHAnsi" w:hAnsiTheme="minorHAnsi" w:cstheme="minorHAnsi"/>
          <w:b/>
          <w:bCs/>
          <w:spacing w:val="-1"/>
          <w:sz w:val="22"/>
          <w:szCs w:val="22"/>
        </w:rPr>
        <w:t>dostawa 1 5</w:t>
      </w:r>
      <w:r w:rsidRPr="006D533B">
        <w:rPr>
          <w:rFonts w:asciiTheme="minorHAnsi" w:hAnsiTheme="minorHAnsi" w:cstheme="minorHAnsi"/>
          <w:b/>
          <w:bCs/>
          <w:spacing w:val="-1"/>
          <w:sz w:val="22"/>
          <w:szCs w:val="22"/>
        </w:rPr>
        <w:t>00 opakowań (1 opakowanie = 5 l) płynu do dezynfekcji rąk:</w:t>
      </w:r>
      <w:r w:rsidR="006D533B" w:rsidRPr="006D533B">
        <w:rPr>
          <w:rFonts w:asciiTheme="minorHAnsi" w:hAnsiTheme="minorHAnsi" w:cstheme="minorHAnsi"/>
          <w:b/>
          <w:sz w:val="22"/>
          <w:szCs w:val="22"/>
        </w:rPr>
        <w:t xml:space="preserve"> zawartość alkoholu etylowego minimum 70%, preparat gotowy do użycia, nie wymaga wody, przebadany dermatologicznie</w:t>
      </w:r>
      <w:r w:rsidR="006D533B" w:rsidRPr="00C826C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6D533B" w:rsidRPr="00C826C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bez dodatków zapachowych</w:t>
      </w:r>
      <w:r w:rsidR="006D533B" w:rsidRPr="006D533B">
        <w:rPr>
          <w:rFonts w:asciiTheme="minorHAnsi" w:hAnsiTheme="minorHAnsi" w:cstheme="minorHAnsi"/>
          <w:b/>
          <w:sz w:val="22"/>
          <w:szCs w:val="22"/>
        </w:rPr>
        <w:t>; okres przydatności – minimum 12 miesięcy od daty dostawy</w:t>
      </w:r>
      <w:r w:rsidRPr="006D533B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</w:p>
    <w:p w:rsidR="000E106D" w:rsidRPr="000E106D" w:rsidRDefault="000E106D">
      <w:pPr>
        <w:spacing w:before="60" w:after="60" w:line="276" w:lineRule="auto"/>
        <w:ind w:left="1134" w:hanging="1134"/>
        <w:contextualSpacing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0E106D">
        <w:rPr>
          <w:rFonts w:asciiTheme="minorHAnsi" w:hAnsiTheme="minorHAnsi" w:cstheme="minorHAnsi"/>
          <w:bCs/>
          <w:spacing w:val="-1"/>
          <w:sz w:val="22"/>
          <w:szCs w:val="22"/>
        </w:rPr>
        <w:t>Lub:</w:t>
      </w:r>
    </w:p>
    <w:p w:rsidR="000E106D" w:rsidRPr="006D533B" w:rsidRDefault="000E106D" w:rsidP="000E106D">
      <w:pPr>
        <w:spacing w:before="60" w:after="60" w:line="276" w:lineRule="auto"/>
        <w:ind w:left="1134" w:hanging="141"/>
        <w:contextualSpacing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dostawa 1 875 opakowań (1 opakowanie = 4</w:t>
      </w:r>
      <w:r w:rsidRPr="006D533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l) płynu do dezynfekcji rąk:</w:t>
      </w:r>
      <w:r w:rsidRPr="006D533B">
        <w:rPr>
          <w:rFonts w:asciiTheme="minorHAnsi" w:hAnsiTheme="minorHAnsi" w:cstheme="minorHAnsi"/>
          <w:b/>
          <w:sz w:val="22"/>
          <w:szCs w:val="22"/>
        </w:rPr>
        <w:t xml:space="preserve"> zawartość alkoholu etylowego minimum 70%, preparat gotowy do użycia, nie wymaga wody, przebadany dermatologicznie</w:t>
      </w:r>
      <w:r w:rsidRPr="00C826C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Pr="00C826C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bez dodatków zapachowych</w:t>
      </w:r>
      <w:r w:rsidRPr="006D533B">
        <w:rPr>
          <w:rFonts w:asciiTheme="minorHAnsi" w:hAnsiTheme="minorHAnsi" w:cstheme="minorHAnsi"/>
          <w:b/>
          <w:sz w:val="22"/>
          <w:szCs w:val="22"/>
        </w:rPr>
        <w:t>; okres przydatności – minimum 12 miesięcy od daty dostawy</w:t>
      </w:r>
      <w:r w:rsidRPr="006D533B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</w:p>
    <w:p w:rsidR="000E106D" w:rsidRPr="006D533B" w:rsidRDefault="000E106D">
      <w:pPr>
        <w:spacing w:before="60" w:after="60" w:line="276" w:lineRule="auto"/>
        <w:ind w:left="1134" w:hanging="1134"/>
        <w:contextualSpacing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:rsidR="004E44B3" w:rsidRPr="003E6710" w:rsidRDefault="00647950">
      <w:pPr>
        <w:pStyle w:val="western"/>
        <w:numPr>
          <w:ilvl w:val="0"/>
          <w:numId w:val="1"/>
        </w:numPr>
        <w:spacing w:before="120" w:beforeAutospacing="0"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6710">
        <w:rPr>
          <w:rFonts w:asciiTheme="minorHAnsi" w:hAnsiTheme="minorHAnsi" w:cstheme="minorHAnsi"/>
          <w:sz w:val="22"/>
          <w:szCs w:val="22"/>
        </w:rPr>
        <w:t xml:space="preserve">Zamawiający wymaga, by okres przydatności do użytkowania wynosił w przypadku dostawy: </w:t>
      </w:r>
    </w:p>
    <w:p w:rsidR="00C35C6D" w:rsidRPr="003E6710" w:rsidRDefault="00647950" w:rsidP="00C35C6D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cstheme="minorHAnsi"/>
        </w:rPr>
      </w:pPr>
      <w:r w:rsidRPr="003E6710">
        <w:rPr>
          <w:rFonts w:cstheme="minorHAnsi"/>
        </w:rPr>
        <w:t>maseczek ochronnyc</w:t>
      </w:r>
      <w:r w:rsidR="00662D43">
        <w:rPr>
          <w:rFonts w:cstheme="minorHAnsi"/>
        </w:rPr>
        <w:t xml:space="preserve">h </w:t>
      </w:r>
      <w:r w:rsidR="00761C03">
        <w:rPr>
          <w:rFonts w:cstheme="minorHAnsi"/>
        </w:rPr>
        <w:t>–</w:t>
      </w:r>
      <w:r w:rsidR="00662D43">
        <w:rPr>
          <w:rFonts w:cstheme="minorHAnsi"/>
        </w:rPr>
        <w:t xml:space="preserve"> minimum 12</w:t>
      </w:r>
      <w:r w:rsidR="00C35C6D" w:rsidRPr="003E6710">
        <w:rPr>
          <w:rFonts w:cstheme="minorHAnsi"/>
        </w:rPr>
        <w:t xml:space="preserve"> miesi</w:t>
      </w:r>
      <w:r w:rsidR="00761C03">
        <w:rPr>
          <w:rFonts w:cstheme="minorHAnsi"/>
        </w:rPr>
        <w:t>ęcy</w:t>
      </w:r>
      <w:r w:rsidR="00C35C6D" w:rsidRPr="003E6710">
        <w:rPr>
          <w:rFonts w:cstheme="minorHAnsi"/>
        </w:rPr>
        <w:t xml:space="preserve"> od daty </w:t>
      </w:r>
      <w:r w:rsidR="00662D43">
        <w:rPr>
          <w:rFonts w:cstheme="minorHAnsi"/>
        </w:rPr>
        <w:t>dostawy.</w:t>
      </w:r>
    </w:p>
    <w:p w:rsidR="004E44B3" w:rsidRPr="003E6710" w:rsidRDefault="00647950" w:rsidP="0015792B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cstheme="minorHAnsi"/>
        </w:rPr>
      </w:pPr>
      <w:r w:rsidRPr="003E6710">
        <w:rPr>
          <w:rFonts w:cstheme="minorHAnsi"/>
        </w:rPr>
        <w:t>rękawiczek – minimum 24 miesiące od dnia podpisania bez zastrzeżeń przez obie Strony protokołu odbioru towaru,</w:t>
      </w:r>
    </w:p>
    <w:p w:rsidR="004E44B3" w:rsidRPr="003E6710" w:rsidRDefault="00647950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cstheme="minorHAnsi"/>
        </w:rPr>
      </w:pPr>
      <w:r w:rsidRPr="003E6710">
        <w:rPr>
          <w:rFonts w:cstheme="minorHAnsi"/>
        </w:rPr>
        <w:t xml:space="preserve">płynu do dezynfekcji </w:t>
      </w:r>
      <w:r w:rsidR="00761C03">
        <w:rPr>
          <w:rFonts w:cstheme="minorHAnsi"/>
        </w:rPr>
        <w:t>–</w:t>
      </w:r>
      <w:r w:rsidRPr="003E6710">
        <w:rPr>
          <w:rFonts w:cstheme="minorHAnsi"/>
        </w:rPr>
        <w:t xml:space="preserve"> minimum 12 miesięcy od dnia podpisania bez zastrzeżeń przez obie Strony protokołu odbioru towaru.</w:t>
      </w:r>
    </w:p>
    <w:p w:rsidR="004E44B3" w:rsidRPr="003E6710" w:rsidRDefault="00647950">
      <w:pPr>
        <w:pStyle w:val="western"/>
        <w:numPr>
          <w:ilvl w:val="0"/>
          <w:numId w:val="1"/>
        </w:numPr>
        <w:spacing w:before="120" w:beforeAutospacing="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sz w:val="22"/>
          <w:szCs w:val="22"/>
        </w:rPr>
        <w:t>Miejsce dostawy: magazyn Izby Administracji Skarbowej w Katowicach, ul. Damrota 25, 40-022 Katowice</w:t>
      </w:r>
    </w:p>
    <w:p w:rsidR="00D93F0A" w:rsidRPr="00D93F0A" w:rsidRDefault="00647950" w:rsidP="00E25B62">
      <w:pPr>
        <w:pStyle w:val="western"/>
        <w:numPr>
          <w:ilvl w:val="0"/>
          <w:numId w:val="1"/>
        </w:numPr>
        <w:spacing w:before="120" w:beforeAutospacing="0" w:after="0" w:line="240" w:lineRule="auto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sz w:val="22"/>
          <w:szCs w:val="22"/>
        </w:rPr>
        <w:t xml:space="preserve">Termin dostawy: </w:t>
      </w:r>
    </w:p>
    <w:p w:rsidR="00D93F0A" w:rsidRDefault="00D93F0A" w:rsidP="00D93F0A">
      <w:pPr>
        <w:pStyle w:val="western"/>
        <w:spacing w:before="160" w:beforeAutospacing="0" w:after="160" w:line="240" w:lineRule="auto"/>
        <w:ind w:left="426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lastRenderedPageBreak/>
        <w:t>Pierwsza transza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- 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najpóźniej do </w:t>
      </w: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t>0</w:t>
      </w:r>
      <w:r w:rsidRPr="003F3D3A">
        <w:rPr>
          <w:rFonts w:asciiTheme="minorHAnsi" w:hAnsiTheme="minorHAnsi" w:cstheme="minorHAnsi"/>
          <w:b/>
          <w:kern w:val="2"/>
          <w:sz w:val="22"/>
          <w:szCs w:val="22"/>
        </w:rPr>
        <w:t>6.12.2021</w:t>
      </w: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 r.</w:t>
      </w:r>
    </w:p>
    <w:p w:rsidR="00D93F0A" w:rsidRPr="00700422" w:rsidRDefault="00D93F0A" w:rsidP="00D93F0A">
      <w:pPr>
        <w:pStyle w:val="western"/>
        <w:spacing w:before="160" w:beforeAutospacing="0" w:after="160" w:line="240" w:lineRule="auto"/>
        <w:ind w:left="426"/>
        <w:jc w:val="both"/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Druga transza – </w:t>
      </w:r>
      <w:r w:rsidRPr="003F3D3A">
        <w:rPr>
          <w:rFonts w:asciiTheme="minorHAnsi" w:eastAsia="Cambria" w:hAnsiTheme="minorHAnsi" w:cstheme="minorHAnsi"/>
          <w:bCs/>
          <w:kern w:val="2"/>
          <w:sz w:val="22"/>
          <w:szCs w:val="22"/>
        </w:rPr>
        <w:t>po ustaleniu z Wykonawcą</w:t>
      </w:r>
      <w:r>
        <w:rPr>
          <w:rFonts w:asciiTheme="minorHAnsi" w:eastAsia="Cambria" w:hAnsiTheme="minorHAnsi" w:cstheme="minorHAnsi"/>
          <w:bCs/>
          <w:kern w:val="2"/>
          <w:sz w:val="22"/>
          <w:szCs w:val="22"/>
        </w:rPr>
        <w:t xml:space="preserve">, nie później niż 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do 20.12.2021</w:t>
      </w:r>
      <w:r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 xml:space="preserve"> r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.</w:t>
      </w:r>
    </w:p>
    <w:p w:rsidR="00D93F0A" w:rsidRPr="00D93F0A" w:rsidRDefault="00D93F0A" w:rsidP="00D93F0A">
      <w:pPr>
        <w:pStyle w:val="western"/>
        <w:spacing w:before="120" w:beforeAutospacing="0"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Cs/>
          <w:kern w:val="2"/>
          <w:sz w:val="22"/>
          <w:szCs w:val="22"/>
        </w:rPr>
        <w:t>Pierwsza transza powinna stanowić minimum połowę zamawianego towaru.</w:t>
      </w:r>
    </w:p>
    <w:p w:rsidR="004E44B3" w:rsidRPr="003E6710" w:rsidRDefault="00D93F0A" w:rsidP="00D93F0A">
      <w:pPr>
        <w:pStyle w:val="western"/>
        <w:spacing w:before="120" w:beforeAutospacing="0"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="00E25B62" w:rsidRPr="00E25B62">
        <w:rPr>
          <w:rFonts w:asciiTheme="minorHAnsi" w:hAnsiTheme="minorHAnsi" w:cstheme="minorHAnsi"/>
          <w:sz w:val="22"/>
          <w:szCs w:val="22"/>
        </w:rPr>
        <w:t>Zamawiający wyrazi zgodę</w:t>
      </w:r>
      <w:r>
        <w:rPr>
          <w:rFonts w:asciiTheme="minorHAnsi" w:hAnsiTheme="minorHAnsi" w:cstheme="minorHAnsi"/>
          <w:sz w:val="22"/>
          <w:szCs w:val="22"/>
        </w:rPr>
        <w:t>,</w:t>
      </w:r>
      <w:r w:rsidR="00E25B62" w:rsidRPr="00E25B62">
        <w:rPr>
          <w:rFonts w:asciiTheme="minorHAnsi" w:hAnsiTheme="minorHAnsi" w:cstheme="minorHAnsi"/>
          <w:sz w:val="22"/>
          <w:szCs w:val="22"/>
        </w:rPr>
        <w:t xml:space="preserve"> dostawa może być zrealizowana w całości.</w:t>
      </w:r>
    </w:p>
    <w:p w:rsidR="004E44B3" w:rsidRPr="003E6710" w:rsidRDefault="00647950">
      <w:pPr>
        <w:pStyle w:val="western"/>
        <w:numPr>
          <w:ilvl w:val="0"/>
          <w:numId w:val="1"/>
        </w:numPr>
        <w:spacing w:before="120" w:beforeAutospacing="0" w:after="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6710">
        <w:rPr>
          <w:rFonts w:asciiTheme="minorHAnsi" w:hAnsiTheme="minorHAnsi" w:cstheme="minorHAnsi"/>
          <w:sz w:val="22"/>
          <w:szCs w:val="22"/>
        </w:rPr>
        <w:t>Warunki dostawy:</w:t>
      </w:r>
    </w:p>
    <w:p w:rsidR="004E44B3" w:rsidRPr="003E6710" w:rsidRDefault="00647950">
      <w:pPr>
        <w:pStyle w:val="western"/>
        <w:numPr>
          <w:ilvl w:val="0"/>
          <w:numId w:val="3"/>
        </w:numPr>
        <w:spacing w:before="60" w:beforeAutospacing="0" w:after="0" w:line="240" w:lineRule="auto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sz w:val="22"/>
          <w:szCs w:val="22"/>
        </w:rPr>
        <w:t>dostawa przedmiotu zamówienia odbędzie się w dniach roboczych, od poniedziałku do piątku, w godzinach od 7:00 do 14:00</w:t>
      </w:r>
    </w:p>
    <w:p w:rsidR="004E44B3" w:rsidRPr="003E6710" w:rsidRDefault="00647950">
      <w:pPr>
        <w:pStyle w:val="western"/>
        <w:numPr>
          <w:ilvl w:val="0"/>
          <w:numId w:val="3"/>
        </w:numPr>
        <w:spacing w:before="60" w:beforeAutospacing="0" w:after="0" w:line="240" w:lineRule="auto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sz w:val="22"/>
          <w:szCs w:val="22"/>
        </w:rPr>
        <w:t>na co najmniej 2 dni przed planowaną dostawą informację o niej należy przekazać mailowo lub telefonicznie osobom wskazanym do kontaktu</w:t>
      </w:r>
    </w:p>
    <w:p w:rsidR="004E44B3" w:rsidRPr="003E6710" w:rsidRDefault="00B6288C">
      <w:pPr>
        <w:pStyle w:val="western"/>
        <w:numPr>
          <w:ilvl w:val="0"/>
          <w:numId w:val="1"/>
        </w:numPr>
        <w:spacing w:before="120" w:beforeAutospacing="0" w:after="0" w:line="24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do kontaktu w sprawie dostawy</w:t>
      </w:r>
      <w:r w:rsidR="00914595">
        <w:rPr>
          <w:rFonts w:asciiTheme="minorHAnsi" w:hAnsiTheme="minorHAnsi" w:cstheme="minorHAnsi"/>
          <w:sz w:val="22"/>
          <w:szCs w:val="22"/>
        </w:rPr>
        <w:t>:</w:t>
      </w:r>
      <w:r w:rsidR="00647950" w:rsidRPr="003E67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44B3" w:rsidRPr="003E6710" w:rsidRDefault="00647950">
      <w:pPr>
        <w:pStyle w:val="western"/>
        <w:numPr>
          <w:ilvl w:val="0"/>
          <w:numId w:val="3"/>
        </w:numPr>
        <w:spacing w:before="60" w:beforeAutospacing="0" w:after="0" w:line="240" w:lineRule="auto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sz w:val="22"/>
          <w:szCs w:val="22"/>
        </w:rPr>
        <w:t>Pan Mariusz Stefaniak</w:t>
      </w:r>
      <w:r w:rsidRPr="003E6710">
        <w:rPr>
          <w:rFonts w:asciiTheme="minorHAnsi" w:hAnsiTheme="minorHAnsi" w:cstheme="minorHAnsi"/>
          <w:bCs/>
          <w:sz w:val="22"/>
          <w:szCs w:val="22"/>
        </w:rPr>
        <w:t xml:space="preserve">, nr tel.: 32 207 61 12, e-mail: </w:t>
      </w:r>
      <w:hyperlink r:id="rId7">
        <w:r w:rsidRPr="003E6710">
          <w:rPr>
            <w:rFonts w:asciiTheme="minorHAnsi" w:hAnsiTheme="minorHAnsi" w:cstheme="minorHAnsi"/>
            <w:bCs/>
            <w:sz w:val="22"/>
            <w:szCs w:val="22"/>
          </w:rPr>
          <w:t>mariusz.stefaniak@mf.gov.pl</w:t>
        </w:r>
      </w:hyperlink>
      <w:r w:rsidRPr="003E6710">
        <w:rPr>
          <w:rFonts w:asciiTheme="minorHAnsi" w:hAnsiTheme="minorHAnsi" w:cstheme="minorHAnsi"/>
          <w:bCs/>
          <w:sz w:val="22"/>
          <w:szCs w:val="22"/>
        </w:rPr>
        <w:t xml:space="preserve"> – Izba Administracji Skarbowej w Katowicach,</w:t>
      </w:r>
    </w:p>
    <w:p w:rsidR="004E44B3" w:rsidRPr="003E6710" w:rsidRDefault="00647950">
      <w:pPr>
        <w:pStyle w:val="western"/>
        <w:numPr>
          <w:ilvl w:val="0"/>
          <w:numId w:val="3"/>
        </w:numPr>
        <w:spacing w:before="60" w:beforeAutospacing="0" w:after="0" w:line="240" w:lineRule="auto"/>
        <w:jc w:val="both"/>
        <w:rPr>
          <w:rFonts w:asciiTheme="minorHAnsi" w:hAnsiTheme="minorHAnsi" w:cstheme="minorHAnsi"/>
        </w:rPr>
      </w:pPr>
      <w:r w:rsidRPr="003E6710">
        <w:rPr>
          <w:rFonts w:asciiTheme="minorHAnsi" w:hAnsiTheme="minorHAnsi" w:cstheme="minorHAnsi"/>
          <w:bCs/>
          <w:sz w:val="22"/>
          <w:szCs w:val="22"/>
        </w:rPr>
        <w:t xml:space="preserve">Pani Justyna Misterska, nr tel. 32 207 60 58, e-mail: </w:t>
      </w:r>
      <w:hyperlink r:id="rId8">
        <w:r w:rsidRPr="003E6710">
          <w:rPr>
            <w:rFonts w:asciiTheme="minorHAnsi" w:hAnsiTheme="minorHAnsi" w:cstheme="minorHAnsi"/>
            <w:bCs/>
            <w:sz w:val="22"/>
            <w:szCs w:val="22"/>
          </w:rPr>
          <w:t>justyna.misterska@mf.gov.pl</w:t>
        </w:r>
      </w:hyperlink>
      <w:r w:rsidRPr="003E6710">
        <w:rPr>
          <w:rFonts w:asciiTheme="minorHAnsi" w:hAnsiTheme="minorHAnsi" w:cstheme="minorHAnsi"/>
          <w:bCs/>
          <w:sz w:val="22"/>
          <w:szCs w:val="22"/>
        </w:rPr>
        <w:t xml:space="preserve"> – Izba Administracji Skarbowej w Katowicach</w:t>
      </w:r>
    </w:p>
    <w:sectPr w:rsidR="004E44B3" w:rsidRPr="003E6710">
      <w:headerReference w:type="default" r:id="rId9"/>
      <w:pgSz w:w="11906" w:h="16838"/>
      <w:pgMar w:top="1134" w:right="1134" w:bottom="1134" w:left="993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A1" w:rsidRDefault="00AE0FA1">
      <w:r>
        <w:separator/>
      </w:r>
    </w:p>
  </w:endnote>
  <w:endnote w:type="continuationSeparator" w:id="0">
    <w:p w:rsidR="00AE0FA1" w:rsidRDefault="00AE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A1" w:rsidRDefault="00AE0FA1">
      <w:r>
        <w:separator/>
      </w:r>
    </w:p>
  </w:footnote>
  <w:footnote w:type="continuationSeparator" w:id="0">
    <w:p w:rsidR="00AE0FA1" w:rsidRDefault="00AE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B3" w:rsidRPr="00061D00" w:rsidRDefault="003E6710">
    <w:pPr>
      <w:pStyle w:val="Standard"/>
      <w:rPr>
        <w:rFonts w:asciiTheme="minorHAnsi" w:hAnsiTheme="minorHAnsi" w:cstheme="minorHAnsi"/>
        <w:b/>
        <w:bCs/>
        <w:i/>
        <w:color w:val="000000"/>
        <w:sz w:val="22"/>
        <w:szCs w:val="22"/>
      </w:rPr>
    </w:pPr>
    <w:r w:rsidRPr="00061D00">
      <w:rPr>
        <w:rFonts w:asciiTheme="minorHAnsi" w:hAnsiTheme="minorHAnsi" w:cstheme="minorHAnsi"/>
        <w:b/>
        <w:bCs/>
        <w:i/>
        <w:sz w:val="22"/>
        <w:szCs w:val="22"/>
      </w:rPr>
      <w:t>2401-ILZ.261.146.2021</w:t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 xml:space="preserve"> </w:t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  <w:t>`</w:t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</w:r>
    <w:r w:rsidR="00647950" w:rsidRPr="00061D00">
      <w:rPr>
        <w:rFonts w:asciiTheme="minorHAnsi" w:hAnsiTheme="minorHAnsi" w:cstheme="minorHAnsi"/>
        <w:b/>
        <w:bCs/>
        <w:i/>
        <w:sz w:val="22"/>
        <w:szCs w:val="22"/>
      </w:rPr>
      <w:tab/>
    </w:r>
    <w:r w:rsidR="00647950" w:rsidRPr="00061D00">
      <w:rPr>
        <w:rFonts w:asciiTheme="minorHAnsi" w:hAnsiTheme="minorHAnsi" w:cstheme="minorHAnsi"/>
        <w:b/>
        <w:bCs/>
        <w:i/>
        <w:color w:val="000000"/>
        <w:sz w:val="22"/>
        <w:szCs w:val="22"/>
      </w:rPr>
      <w:t>Załącznik nr 2 do Zaproszenia</w:t>
    </w:r>
  </w:p>
  <w:p w:rsidR="004E44B3" w:rsidRDefault="004E44B3">
    <w:pPr>
      <w:pStyle w:val="Nagwek"/>
      <w:jc w:val="right"/>
      <w:rPr>
        <w:rFonts w:ascii="Arial" w:hAnsi="Arial" w:cs="Arial"/>
        <w:sz w:val="20"/>
        <w:szCs w:val="20"/>
      </w:rPr>
    </w:pPr>
  </w:p>
  <w:p w:rsidR="004E44B3" w:rsidRDefault="004E44B3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22D"/>
    <w:multiLevelType w:val="multilevel"/>
    <w:tmpl w:val="A70263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7358E"/>
    <w:multiLevelType w:val="multilevel"/>
    <w:tmpl w:val="96165E1A"/>
    <w:lvl w:ilvl="0">
      <w:start w:val="1"/>
      <w:numFmt w:val="decimal"/>
      <w:lvlText w:val="%1)"/>
      <w:lvlJc w:val="left"/>
      <w:pPr>
        <w:ind w:left="1823" w:hanging="40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FC41B3"/>
    <w:multiLevelType w:val="multilevel"/>
    <w:tmpl w:val="4D0059DC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8F526A"/>
    <w:multiLevelType w:val="multilevel"/>
    <w:tmpl w:val="D870E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F94C4D"/>
    <w:multiLevelType w:val="multilevel"/>
    <w:tmpl w:val="B948A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3"/>
    <w:rsid w:val="00061D00"/>
    <w:rsid w:val="000E106D"/>
    <w:rsid w:val="00195CC7"/>
    <w:rsid w:val="001B690F"/>
    <w:rsid w:val="001E0C06"/>
    <w:rsid w:val="002C288C"/>
    <w:rsid w:val="0030505D"/>
    <w:rsid w:val="0034662D"/>
    <w:rsid w:val="003E6710"/>
    <w:rsid w:val="004E44B3"/>
    <w:rsid w:val="005C37BE"/>
    <w:rsid w:val="005D023E"/>
    <w:rsid w:val="00647950"/>
    <w:rsid w:val="00662D43"/>
    <w:rsid w:val="00692246"/>
    <w:rsid w:val="006C77E9"/>
    <w:rsid w:val="006D533B"/>
    <w:rsid w:val="00757270"/>
    <w:rsid w:val="00761C03"/>
    <w:rsid w:val="00914595"/>
    <w:rsid w:val="00915156"/>
    <w:rsid w:val="009503B4"/>
    <w:rsid w:val="009A41CC"/>
    <w:rsid w:val="00AE0FA1"/>
    <w:rsid w:val="00B6288C"/>
    <w:rsid w:val="00C35C6D"/>
    <w:rsid w:val="00C826C9"/>
    <w:rsid w:val="00CF7C03"/>
    <w:rsid w:val="00D0097E"/>
    <w:rsid w:val="00D93F0A"/>
    <w:rsid w:val="00E124D0"/>
    <w:rsid w:val="00E25B62"/>
    <w:rsid w:val="00E61E59"/>
    <w:rsid w:val="00E66531"/>
    <w:rsid w:val="00FA79D6"/>
    <w:rsid w:val="00FB10A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2559C-E1D7-4132-8695-D6674BF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45E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045E"/>
  </w:style>
  <w:style w:type="character" w:customStyle="1" w:styleId="StopkaZnak">
    <w:name w:val="Stopka Znak"/>
    <w:basedOn w:val="Domylnaczcionkaakapitu"/>
    <w:link w:val="Stopka"/>
    <w:uiPriority w:val="99"/>
    <w:qFormat/>
    <w:rsid w:val="001D045E"/>
  </w:style>
  <w:style w:type="character" w:customStyle="1" w:styleId="czeinternetowe">
    <w:name w:val="Łącze internetowe"/>
    <w:uiPriority w:val="99"/>
    <w:unhideWhenUsed/>
    <w:rsid w:val="001D045E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827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493798"/>
  </w:style>
  <w:style w:type="paragraph" w:styleId="Nagwek">
    <w:name w:val="header"/>
    <w:basedOn w:val="Normalny"/>
    <w:next w:val="Tekstpodstawowy"/>
    <w:link w:val="NagwekZnak"/>
    <w:uiPriority w:val="99"/>
    <w:unhideWhenUsed/>
    <w:rsid w:val="001D04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82734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04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D045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ny"/>
    <w:qFormat/>
    <w:rsid w:val="00493798"/>
    <w:pPr>
      <w:widowControl/>
      <w:suppressAutoHyphens w:val="0"/>
      <w:spacing w:beforeAutospacing="1" w:after="142" w:line="288" w:lineRule="auto"/>
    </w:pPr>
    <w:rPr>
      <w:rFonts w:eastAsia="Times New Roman" w:cs="Liberation Serif"/>
      <w:kern w:val="0"/>
      <w:lang w:eastAsia="pl-PL" w:bidi="ar-SA"/>
    </w:rPr>
  </w:style>
  <w:style w:type="paragraph" w:customStyle="1" w:styleId="Standard">
    <w:name w:val="Standard"/>
    <w:qFormat/>
    <w:rsid w:val="007C2B06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1736D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isterska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usz.stefaniak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59</cp:revision>
  <dcterms:created xsi:type="dcterms:W3CDTF">2020-11-10T10:29:00Z</dcterms:created>
  <dcterms:modified xsi:type="dcterms:W3CDTF">2021-11-26T09:27:00Z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