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1E51" w14:textId="77777777" w:rsidR="00DF2331" w:rsidRPr="00CF0FD9" w:rsidRDefault="009F5532" w:rsidP="00DF2331">
      <w:pPr>
        <w:spacing w:after="360"/>
        <w:rPr>
          <w:rFonts w:ascii="Calibri" w:eastAsia="Cambria" w:hAnsi="Calibri" w:cs="Calibri"/>
          <w:b/>
          <w:bCs/>
          <w:i/>
          <w:kern w:val="1"/>
        </w:rPr>
      </w:pPr>
      <w:r>
        <w:rPr>
          <w:rFonts w:ascii="Calibri" w:hAnsi="Calibri" w:cs="Calibri"/>
          <w:b/>
          <w:bCs/>
          <w:i/>
        </w:rPr>
        <w:t>2401-ILZ.261.70</w:t>
      </w:r>
      <w:r w:rsidR="00DF2331" w:rsidRPr="00CF0FD9">
        <w:rPr>
          <w:rFonts w:ascii="Calibri" w:hAnsi="Calibri" w:cs="Calibri"/>
          <w:b/>
          <w:bCs/>
          <w:i/>
        </w:rPr>
        <w:t>.2021</w:t>
      </w:r>
      <w:r w:rsidR="00DF2331" w:rsidRPr="00CF0FD9">
        <w:rPr>
          <w:rFonts w:ascii="Calibri" w:eastAsia="Cambria" w:hAnsi="Calibri" w:cs="Calibri"/>
          <w:b/>
          <w:bCs/>
          <w:i/>
          <w:kern w:val="1"/>
        </w:rPr>
        <w:tab/>
      </w:r>
      <w:r w:rsidR="00DF2331" w:rsidRPr="00CF0FD9">
        <w:rPr>
          <w:rFonts w:ascii="Calibri" w:eastAsia="Cambria" w:hAnsi="Calibri" w:cs="Calibri"/>
          <w:b/>
          <w:bCs/>
          <w:i/>
          <w:kern w:val="1"/>
        </w:rPr>
        <w:tab/>
      </w:r>
      <w:r w:rsidR="00DF2331" w:rsidRPr="00CF0FD9">
        <w:rPr>
          <w:rFonts w:ascii="Calibri" w:eastAsia="Cambria" w:hAnsi="Calibri" w:cs="Calibri"/>
          <w:b/>
          <w:bCs/>
          <w:i/>
          <w:kern w:val="1"/>
        </w:rPr>
        <w:tab/>
      </w:r>
      <w:r w:rsidR="00DF2331" w:rsidRPr="00CF0FD9">
        <w:rPr>
          <w:rFonts w:ascii="Calibri" w:eastAsia="Cambria" w:hAnsi="Calibri" w:cs="Calibri"/>
          <w:b/>
          <w:bCs/>
          <w:i/>
          <w:kern w:val="1"/>
        </w:rPr>
        <w:tab/>
      </w:r>
      <w:r w:rsidR="00DF2331" w:rsidRPr="00CF0FD9">
        <w:rPr>
          <w:rFonts w:ascii="Calibri" w:eastAsia="Cambria" w:hAnsi="Calibri" w:cs="Calibri"/>
          <w:b/>
          <w:bCs/>
          <w:i/>
          <w:kern w:val="1"/>
        </w:rPr>
        <w:tab/>
        <w:t>Załącznik nr 5 do Zaproszenia</w:t>
      </w:r>
    </w:p>
    <w:p w14:paraId="2BA7ED02" w14:textId="77777777" w:rsidR="00DF2331" w:rsidRPr="00CF0FD9" w:rsidRDefault="00DF2331" w:rsidP="00DF2331">
      <w:pPr>
        <w:jc w:val="center"/>
        <w:rPr>
          <w:rFonts w:ascii="Calibri" w:hAnsi="Calibri" w:cs="Calibri"/>
          <w:b/>
          <w:kern w:val="1"/>
          <w:lang w:eastAsia="zh-CN"/>
        </w:rPr>
      </w:pPr>
      <w:r w:rsidRPr="00CF0FD9">
        <w:rPr>
          <w:rFonts w:ascii="Calibri" w:hAnsi="Calibri" w:cs="Calibri"/>
          <w:b/>
          <w:kern w:val="1"/>
          <w:lang w:eastAsia="zh-CN"/>
        </w:rPr>
        <w:t xml:space="preserve">PROJEKT   </w:t>
      </w:r>
    </w:p>
    <w:p w14:paraId="643C2890" w14:textId="77777777" w:rsidR="00DF2331" w:rsidRPr="00CF0FD9" w:rsidRDefault="009F5532" w:rsidP="00DF2331">
      <w:pPr>
        <w:jc w:val="center"/>
        <w:rPr>
          <w:rFonts w:ascii="Calibri" w:hAnsi="Calibri" w:cs="Calibri"/>
          <w:b/>
          <w:kern w:val="1"/>
          <w:lang w:eastAsia="zh-CN"/>
        </w:rPr>
      </w:pPr>
      <w:r>
        <w:rPr>
          <w:rFonts w:ascii="Calibri" w:hAnsi="Calibri" w:cs="Calibri"/>
          <w:b/>
          <w:kern w:val="1"/>
          <w:lang w:eastAsia="zh-CN"/>
        </w:rPr>
        <w:t>UMOWY nr ........./2022</w:t>
      </w:r>
    </w:p>
    <w:p w14:paraId="72ECF70C" w14:textId="77777777" w:rsidR="00DF2331" w:rsidRPr="00CF0FD9" w:rsidRDefault="00DF2331" w:rsidP="00DF2331">
      <w:pPr>
        <w:spacing w:after="160"/>
        <w:jc w:val="center"/>
        <w:rPr>
          <w:rFonts w:ascii="Calibri" w:hAnsi="Calibri" w:cs="Calibri"/>
          <w:b/>
          <w:kern w:val="1"/>
          <w:lang w:eastAsia="zh-CN"/>
        </w:rPr>
      </w:pPr>
      <w:r w:rsidRPr="00CF0FD9">
        <w:rPr>
          <w:rFonts w:ascii="Calibri" w:hAnsi="Calibri" w:cs="Calibri"/>
          <w:b/>
          <w:kern w:val="1"/>
          <w:lang w:eastAsia="zh-CN"/>
        </w:rPr>
        <w:t xml:space="preserve">dla </w:t>
      </w:r>
      <w:r>
        <w:rPr>
          <w:rFonts w:ascii="Calibri" w:hAnsi="Calibri" w:cs="Calibri"/>
          <w:b/>
          <w:kern w:val="1"/>
          <w:lang w:eastAsia="zh-CN"/>
        </w:rPr>
        <w:t xml:space="preserve">Części 1 </w:t>
      </w:r>
      <w:r w:rsidRPr="00CF0FD9">
        <w:rPr>
          <w:rFonts w:ascii="Calibri" w:eastAsia="Cambria" w:hAnsi="Calibri" w:cs="Calibri"/>
          <w:b/>
          <w:kern w:val="3"/>
          <w:lang w:eastAsia="zh-CN"/>
        </w:rPr>
        <w:t>–</w:t>
      </w:r>
      <w:r w:rsidRPr="00CF0FD9">
        <w:rPr>
          <w:rFonts w:ascii="Calibri" w:hAnsi="Calibri" w:cs="Calibri"/>
          <w:b/>
          <w:kern w:val="1"/>
          <w:lang w:eastAsia="zh-CN"/>
        </w:rPr>
        <w:t xml:space="preserve"> 4</w:t>
      </w:r>
      <w:r w:rsidR="009F5532" w:rsidRPr="00CF0FD9">
        <w:rPr>
          <w:rFonts w:ascii="Calibri" w:hAnsi="Calibri" w:cs="Calibri"/>
          <w:bCs/>
          <w:i/>
        </w:rPr>
        <w:t>*</w:t>
      </w:r>
    </w:p>
    <w:p w14:paraId="07CE864B" w14:textId="77777777" w:rsidR="00DF2331" w:rsidRPr="00CF0FD9" w:rsidRDefault="00DF2331" w:rsidP="00DF2331">
      <w:pPr>
        <w:suppressAutoHyphens/>
        <w:autoSpaceDN w:val="0"/>
        <w:rPr>
          <w:rFonts w:ascii="Calibri" w:eastAsia="Cambria" w:hAnsi="Calibri" w:cs="Calibri"/>
          <w:kern w:val="3"/>
          <w:lang w:eastAsia="zh-CN"/>
        </w:rPr>
      </w:pPr>
      <w:r w:rsidRPr="00CF0FD9">
        <w:rPr>
          <w:rFonts w:ascii="Calibri" w:eastAsia="Cambria" w:hAnsi="Calibri" w:cs="Calibri"/>
          <w:kern w:val="3"/>
          <w:lang w:eastAsia="zh-CN"/>
        </w:rPr>
        <w:t>zawarta w dniu ………………..……………....... w Katowicach pomiędzy</w:t>
      </w:r>
    </w:p>
    <w:p w14:paraId="19029356" w14:textId="77777777" w:rsidR="00DF2331" w:rsidRPr="00CF0FD9" w:rsidRDefault="00DF2331" w:rsidP="00DF2331">
      <w:pPr>
        <w:suppressAutoHyphens/>
        <w:autoSpaceDN w:val="0"/>
        <w:jc w:val="both"/>
        <w:rPr>
          <w:rFonts w:ascii="Calibri" w:hAnsi="Calibri" w:cs="Calibri"/>
          <w:kern w:val="3"/>
        </w:rPr>
      </w:pPr>
      <w:r w:rsidRPr="00CF0FD9">
        <w:rPr>
          <w:rFonts w:ascii="Calibri" w:eastAsia="Cambria" w:hAnsi="Calibri" w:cs="Calibri"/>
          <w:b/>
          <w:kern w:val="3"/>
          <w:lang w:eastAsia="zh-CN"/>
        </w:rPr>
        <w:t xml:space="preserve">Skarbem Państwa – Izbą Administracji Skarbowej w Katowicach, ul. Damrota 25, </w:t>
      </w:r>
      <w:r w:rsidRPr="00CF0FD9">
        <w:rPr>
          <w:rFonts w:ascii="Calibri" w:eastAsia="Cambria" w:hAnsi="Calibri" w:cs="Calibri"/>
          <w:b/>
          <w:kern w:val="3"/>
          <w:lang w:eastAsia="zh-CN"/>
        </w:rPr>
        <w:br/>
        <w:t xml:space="preserve">40-022 Katowice, </w:t>
      </w:r>
      <w:r w:rsidRPr="00CF0FD9">
        <w:rPr>
          <w:rFonts w:ascii="Calibri" w:hAnsi="Calibri" w:cs="Calibri"/>
          <w:kern w:val="3"/>
        </w:rPr>
        <w:t xml:space="preserve">NIP 954-13-02-993, REGON 001021234, </w:t>
      </w:r>
      <w:r>
        <w:rPr>
          <w:rFonts w:ascii="Calibri" w:eastAsia="Cambria" w:hAnsi="Calibri" w:cs="Calibri"/>
          <w:kern w:val="3"/>
          <w:lang w:eastAsia="zh-CN"/>
        </w:rPr>
        <w:t>reprezentowanym</w:t>
      </w:r>
      <w:r w:rsidRPr="00CF0FD9">
        <w:rPr>
          <w:rFonts w:ascii="Calibri" w:eastAsia="Cambria" w:hAnsi="Calibri" w:cs="Calibri"/>
          <w:kern w:val="3"/>
          <w:lang w:eastAsia="zh-CN"/>
        </w:rPr>
        <w:t xml:space="preserve"> przez :</w:t>
      </w:r>
    </w:p>
    <w:p w14:paraId="12DB048A" w14:textId="77777777" w:rsidR="00DF2331" w:rsidRPr="00CF0FD9" w:rsidRDefault="00DF2331" w:rsidP="00DF2331">
      <w:pPr>
        <w:suppressAutoHyphens/>
        <w:autoSpaceDN w:val="0"/>
        <w:jc w:val="both"/>
        <w:rPr>
          <w:rFonts w:ascii="Calibri" w:eastAsia="Cambria" w:hAnsi="Calibri" w:cs="Calibri"/>
          <w:kern w:val="3"/>
          <w:lang w:eastAsia="zh-CN"/>
        </w:rPr>
      </w:pPr>
      <w:r w:rsidRPr="00CF0FD9">
        <w:rPr>
          <w:rFonts w:ascii="Calibri" w:eastAsia="Cambria" w:hAnsi="Calibri" w:cs="Calibri"/>
          <w:kern w:val="3"/>
          <w:lang w:eastAsia="zh-CN"/>
        </w:rPr>
        <w:t>………………………………………………………………………...</w:t>
      </w:r>
    </w:p>
    <w:p w14:paraId="7749E1BE" w14:textId="77777777" w:rsidR="00DF2331" w:rsidRPr="00CF0FD9" w:rsidRDefault="00DF2331" w:rsidP="00DF2331">
      <w:pPr>
        <w:suppressAutoHyphens/>
        <w:autoSpaceDN w:val="0"/>
        <w:jc w:val="both"/>
        <w:rPr>
          <w:rFonts w:ascii="Calibri" w:hAnsi="Calibri" w:cs="Calibri"/>
          <w:kern w:val="3"/>
        </w:rPr>
      </w:pPr>
      <w:r>
        <w:rPr>
          <w:rFonts w:ascii="Calibri" w:eastAsia="Cambria" w:hAnsi="Calibri" w:cs="Calibri"/>
          <w:kern w:val="3"/>
          <w:lang w:eastAsia="zh-CN"/>
        </w:rPr>
        <w:t>zwanym</w:t>
      </w:r>
      <w:r w:rsidRPr="00CF0FD9">
        <w:rPr>
          <w:rFonts w:ascii="Calibri" w:eastAsia="Cambria" w:hAnsi="Calibri" w:cs="Calibri"/>
          <w:kern w:val="3"/>
          <w:lang w:eastAsia="zh-CN"/>
        </w:rPr>
        <w:t xml:space="preserve"> dalej </w:t>
      </w:r>
      <w:r w:rsidRPr="00CF0FD9">
        <w:rPr>
          <w:rFonts w:ascii="Calibri" w:eastAsia="Cambria" w:hAnsi="Calibri" w:cs="Calibri"/>
          <w:b/>
          <w:kern w:val="3"/>
          <w:lang w:eastAsia="zh-CN"/>
        </w:rPr>
        <w:t>Zamawiającym</w:t>
      </w:r>
      <w:r w:rsidRPr="00CF0FD9">
        <w:rPr>
          <w:rFonts w:ascii="Calibri" w:eastAsia="Cambria" w:hAnsi="Calibri" w:cs="Calibri"/>
          <w:kern w:val="3"/>
          <w:lang w:eastAsia="zh-CN"/>
        </w:rPr>
        <w:t>,</w:t>
      </w:r>
    </w:p>
    <w:p w14:paraId="68663E64" w14:textId="77777777" w:rsidR="00DF2331" w:rsidRPr="00CF0FD9" w:rsidRDefault="00DF2331" w:rsidP="00DF2331">
      <w:pPr>
        <w:spacing w:before="160" w:after="16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a</w:t>
      </w:r>
    </w:p>
    <w:p w14:paraId="357472A6" w14:textId="77777777" w:rsidR="00DF2331" w:rsidRDefault="00DF2331" w:rsidP="00DF2331">
      <w:pPr>
        <w:spacing w:before="120"/>
        <w:jc w:val="both"/>
        <w:rPr>
          <w:rFonts w:ascii="Calibri" w:eastAsia="Cambria" w:hAnsi="Calibri" w:cs="Calibri"/>
          <w:lang w:eastAsia="zh-CN"/>
        </w:rPr>
      </w:pPr>
      <w:r w:rsidRPr="00CF0FD9">
        <w:rPr>
          <w:rFonts w:ascii="Calibri" w:eastAsia="Cambria" w:hAnsi="Calibri" w:cs="Calibri"/>
          <w:lang w:eastAsia="zh-CN"/>
        </w:rPr>
        <w:t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</w:t>
      </w:r>
      <w:r>
        <w:rPr>
          <w:rFonts w:ascii="Calibri" w:eastAsia="Cambria" w:hAnsi="Calibri" w:cs="Calibri"/>
          <w:lang w:eastAsia="zh-CN"/>
        </w:rPr>
        <w:t>……………,</w:t>
      </w:r>
    </w:p>
    <w:p w14:paraId="4F5F087F" w14:textId="77777777" w:rsidR="00DF2331" w:rsidRPr="00256800" w:rsidRDefault="00DF2331" w:rsidP="00DF2331">
      <w:pPr>
        <w:spacing w:after="160"/>
        <w:rPr>
          <w:rFonts w:ascii="Calibri" w:hAnsi="Calibri" w:cs="Calibri"/>
          <w:kern w:val="1"/>
        </w:rPr>
      </w:pPr>
      <w:r w:rsidRPr="00CF0FD9">
        <w:rPr>
          <w:rFonts w:ascii="Calibri" w:hAnsi="Calibri" w:cs="Calibri"/>
          <w:kern w:val="1"/>
        </w:rPr>
        <w:t>reprezentowaną /-nym przez: …………………………………………………………………………</w:t>
      </w:r>
      <w:r w:rsidRPr="00CF0FD9">
        <w:rPr>
          <w:rFonts w:ascii="Calibri" w:hAnsi="Calibri" w:cs="Calibri"/>
          <w:bCs/>
          <w:i/>
        </w:rPr>
        <w:t>*</w:t>
      </w:r>
    </w:p>
    <w:p w14:paraId="0BD5C0D7" w14:textId="77777777" w:rsidR="00DF2331" w:rsidRPr="00CF0FD9" w:rsidRDefault="00DF2331" w:rsidP="00DF2331">
      <w:pPr>
        <w:jc w:val="both"/>
        <w:rPr>
          <w:rFonts w:ascii="Calibri" w:hAnsi="Calibri" w:cs="Calibri"/>
          <w:kern w:val="1"/>
        </w:rPr>
      </w:pPr>
      <w:r w:rsidRPr="00CF0FD9">
        <w:rPr>
          <w:rFonts w:ascii="Calibri" w:hAnsi="Calibri" w:cs="Calibri"/>
          <w:kern w:val="1"/>
        </w:rPr>
        <w:t>/Panią/Panem ……………………….. przedsiębiorcą prowadzącym działalność gospodarczą na podstawie wpisu do Centralnej Ewidenc</w:t>
      </w:r>
      <w:r>
        <w:rPr>
          <w:rFonts w:ascii="Calibri" w:hAnsi="Calibri" w:cs="Calibri"/>
          <w:kern w:val="1"/>
        </w:rPr>
        <w:t xml:space="preserve">ji i Informacji o </w:t>
      </w:r>
      <w:r w:rsidRPr="00CF0FD9">
        <w:rPr>
          <w:rFonts w:ascii="Calibri" w:hAnsi="Calibri" w:cs="Calibri"/>
          <w:kern w:val="1"/>
        </w:rPr>
        <w:t>Działalności Gospodarczej pod nazwą ………………………. z siedzibą w ………</w:t>
      </w:r>
      <w:r>
        <w:rPr>
          <w:rFonts w:ascii="Calibri" w:hAnsi="Calibri" w:cs="Calibri"/>
          <w:kern w:val="1"/>
        </w:rPr>
        <w:t>………</w:t>
      </w:r>
      <w:r w:rsidRPr="00CF0FD9">
        <w:rPr>
          <w:rFonts w:ascii="Calibri" w:hAnsi="Calibri" w:cs="Calibri"/>
          <w:kern w:val="1"/>
        </w:rPr>
        <w:t>…, ul. ………………………….., o numerze NIP: ……………….. i</w:t>
      </w:r>
      <w:r>
        <w:rPr>
          <w:rFonts w:ascii="Calibri" w:hAnsi="Calibri" w:cs="Calibri"/>
          <w:kern w:val="1"/>
        </w:rPr>
        <w:t> </w:t>
      </w:r>
      <w:r w:rsidRPr="00CF0FD9">
        <w:rPr>
          <w:rFonts w:ascii="Calibri" w:hAnsi="Calibri" w:cs="Calibri"/>
          <w:kern w:val="1"/>
        </w:rPr>
        <w:t>numerze REGON: ……………../</w:t>
      </w:r>
    </w:p>
    <w:p w14:paraId="22539D46" w14:textId="77777777" w:rsidR="00DF2331" w:rsidRPr="00CF0FD9" w:rsidRDefault="00DF2331" w:rsidP="00DF2331">
      <w:pPr>
        <w:rPr>
          <w:rFonts w:ascii="Calibri" w:hAnsi="Calibri" w:cs="Calibri"/>
          <w:kern w:val="1"/>
        </w:rPr>
      </w:pPr>
      <w:r w:rsidRPr="00CF0FD9">
        <w:rPr>
          <w:rFonts w:ascii="Calibri" w:hAnsi="Calibri" w:cs="Calibri"/>
          <w:kern w:val="1"/>
        </w:rPr>
        <w:t>reprezentowaną /-nym przez: …………………………………………………………………………</w:t>
      </w:r>
      <w:r w:rsidRPr="00CF0FD9">
        <w:rPr>
          <w:rFonts w:ascii="Calibri" w:hAnsi="Calibri" w:cs="Calibri"/>
          <w:bCs/>
          <w:i/>
        </w:rPr>
        <w:t>*</w:t>
      </w:r>
    </w:p>
    <w:p w14:paraId="7CC53D80" w14:textId="77777777" w:rsidR="00DF2331" w:rsidRPr="00CF0FD9" w:rsidRDefault="00DF2331" w:rsidP="00DF2331">
      <w:pPr>
        <w:rPr>
          <w:rFonts w:ascii="Calibri" w:hAnsi="Calibri" w:cs="Calibri"/>
          <w:kern w:val="1"/>
        </w:rPr>
      </w:pPr>
      <w:r w:rsidRPr="00CF0FD9">
        <w:rPr>
          <w:rFonts w:ascii="Calibri" w:hAnsi="Calibri" w:cs="Calibri"/>
          <w:kern w:val="1"/>
        </w:rPr>
        <w:t xml:space="preserve">zwaną /-nym dalej </w:t>
      </w:r>
      <w:r w:rsidRPr="00CF0FD9">
        <w:rPr>
          <w:rFonts w:ascii="Calibri" w:hAnsi="Calibri" w:cs="Calibri"/>
          <w:b/>
          <w:kern w:val="1"/>
        </w:rPr>
        <w:t>Wykonawcą</w:t>
      </w:r>
      <w:r w:rsidRPr="00CF0FD9">
        <w:rPr>
          <w:rFonts w:ascii="Calibri" w:hAnsi="Calibri" w:cs="Calibri"/>
          <w:kern w:val="1"/>
        </w:rPr>
        <w:t>,</w:t>
      </w:r>
    </w:p>
    <w:p w14:paraId="35D544BF" w14:textId="77777777" w:rsidR="00DF2331" w:rsidRPr="00CF0FD9" w:rsidRDefault="00DF2331" w:rsidP="00DF2331">
      <w:pPr>
        <w:spacing w:before="160" w:after="160"/>
        <w:rPr>
          <w:rFonts w:ascii="Calibri" w:hAnsi="Calibri" w:cs="Calibri"/>
          <w:kern w:val="1"/>
        </w:rPr>
      </w:pPr>
      <w:r w:rsidRPr="00CF0FD9">
        <w:rPr>
          <w:rFonts w:ascii="Calibri" w:hAnsi="Calibri" w:cs="Calibri"/>
          <w:kern w:val="1"/>
        </w:rPr>
        <w:t xml:space="preserve">a wspólnie </w:t>
      </w:r>
      <w:r w:rsidRPr="00CF0FD9">
        <w:rPr>
          <w:rFonts w:ascii="Calibri" w:hAnsi="Calibri" w:cs="Calibri"/>
          <w:b/>
          <w:kern w:val="1"/>
        </w:rPr>
        <w:t>Stronami</w:t>
      </w:r>
    </w:p>
    <w:p w14:paraId="51BB26EE" w14:textId="77777777" w:rsidR="00DF2331" w:rsidRPr="00CF0FD9" w:rsidRDefault="00DF2331" w:rsidP="004D2EA1">
      <w:pPr>
        <w:tabs>
          <w:tab w:val="left" w:pos="426"/>
        </w:tabs>
        <w:spacing w:after="120"/>
        <w:jc w:val="both"/>
        <w:rPr>
          <w:rFonts w:ascii="Calibri" w:eastAsia="Cambria" w:hAnsi="Calibri" w:cs="Calibri"/>
          <w:kern w:val="1"/>
          <w:lang w:eastAsia="zh-CN"/>
        </w:rPr>
      </w:pPr>
      <w:r w:rsidRPr="00CF0FD9">
        <w:rPr>
          <w:rFonts w:ascii="Calibri" w:eastAsia="Cambria" w:hAnsi="Calibri" w:cs="Calibri"/>
          <w:kern w:val="1"/>
          <w:lang w:eastAsia="zh-CN"/>
        </w:rPr>
        <w:t>W wyniku przeprowadzonego roz</w:t>
      </w:r>
      <w:r w:rsidR="00627E25">
        <w:rPr>
          <w:rFonts w:ascii="Calibri" w:eastAsia="Cambria" w:hAnsi="Calibri" w:cs="Calibri"/>
          <w:kern w:val="1"/>
          <w:lang w:eastAsia="zh-CN"/>
        </w:rPr>
        <w:t>poznania rynku nr 2401-ILZ.261.</w:t>
      </w:r>
      <w:r w:rsidRPr="00CF0FD9">
        <w:rPr>
          <w:rFonts w:ascii="Calibri" w:eastAsia="Cambria" w:hAnsi="Calibri" w:cs="Calibri"/>
          <w:kern w:val="1"/>
          <w:lang w:eastAsia="zh-CN"/>
        </w:rPr>
        <w:t>7</w:t>
      </w:r>
      <w:r w:rsidR="00627E25">
        <w:rPr>
          <w:rFonts w:ascii="Calibri" w:eastAsia="Cambria" w:hAnsi="Calibri" w:cs="Calibri"/>
          <w:kern w:val="1"/>
          <w:lang w:eastAsia="zh-CN"/>
        </w:rPr>
        <w:t>0</w:t>
      </w:r>
      <w:r w:rsidRPr="00CF0FD9">
        <w:rPr>
          <w:rFonts w:ascii="Calibri" w:eastAsia="Cambria" w:hAnsi="Calibri" w:cs="Calibri"/>
          <w:kern w:val="1"/>
          <w:lang w:eastAsia="zh-CN"/>
        </w:rPr>
        <w:t>.202</w:t>
      </w:r>
      <w:r w:rsidR="00627E25">
        <w:rPr>
          <w:rFonts w:ascii="Calibri" w:eastAsia="Cambria" w:hAnsi="Calibri" w:cs="Calibri"/>
          <w:kern w:val="1"/>
          <w:lang w:eastAsia="zh-CN"/>
        </w:rPr>
        <w:t>2</w:t>
      </w:r>
      <w:r w:rsidRPr="00CF0FD9">
        <w:rPr>
          <w:rFonts w:ascii="Calibri" w:eastAsia="Cambria" w:hAnsi="Calibri" w:cs="Calibri"/>
          <w:kern w:val="1"/>
          <w:lang w:eastAsia="zh-CN"/>
        </w:rPr>
        <w:t xml:space="preserve"> na </w:t>
      </w:r>
      <w:r w:rsidR="00627E25">
        <w:rPr>
          <w:rFonts w:ascii="Calibri" w:hAnsi="Calibri" w:cs="Calibri"/>
          <w:b/>
        </w:rPr>
        <w:t>„</w:t>
      </w:r>
      <w:r w:rsidR="008176E0">
        <w:rPr>
          <w:rFonts w:ascii="Calibri" w:hAnsi="Calibri" w:cs="Calibri"/>
          <w:b/>
        </w:rPr>
        <w:t>w</w:t>
      </w:r>
      <w:r w:rsidRPr="00CF0FD9">
        <w:rPr>
          <w:rFonts w:ascii="Calibri" w:hAnsi="Calibri" w:cs="Calibri"/>
          <w:b/>
        </w:rPr>
        <w:t xml:space="preserve">ykonanie przeglądów technicznych </w:t>
      </w:r>
      <w:r w:rsidR="00627E25">
        <w:rPr>
          <w:rFonts w:ascii="Calibri" w:hAnsi="Calibri" w:cs="Calibri"/>
          <w:b/>
        </w:rPr>
        <w:t>oraz remontu</w:t>
      </w:r>
      <w:r>
        <w:rPr>
          <w:rFonts w:ascii="Calibri" w:hAnsi="Calibri" w:cs="Calibri"/>
          <w:b/>
        </w:rPr>
        <w:t xml:space="preserve"> sprzętu gaśniczego w </w:t>
      </w:r>
      <w:r w:rsidRPr="00CF0FD9">
        <w:rPr>
          <w:rFonts w:ascii="Calibri" w:hAnsi="Calibri" w:cs="Calibri"/>
          <w:b/>
        </w:rPr>
        <w:t>Izbie Administracji Skarbowej w Katowicach oraz administrowanych jednostkach</w:t>
      </w:r>
      <w:r w:rsidR="00627E25">
        <w:rPr>
          <w:rFonts w:ascii="Calibri" w:hAnsi="Calibri" w:cs="Calibri"/>
          <w:b/>
        </w:rPr>
        <w:t xml:space="preserve">” </w:t>
      </w:r>
      <w:r w:rsidR="00627E25" w:rsidRPr="008176E0">
        <w:rPr>
          <w:rFonts w:ascii="Calibri" w:hAnsi="Calibri" w:cs="Calibri"/>
        </w:rPr>
        <w:t>została</w:t>
      </w:r>
      <w:r w:rsidR="00627E25">
        <w:rPr>
          <w:rFonts w:ascii="Calibri" w:hAnsi="Calibri" w:cs="Calibri"/>
          <w:b/>
        </w:rPr>
        <w:t xml:space="preserve"> </w:t>
      </w:r>
      <w:r w:rsidRPr="00CF0FD9">
        <w:rPr>
          <w:rFonts w:ascii="Calibri" w:eastAsia="Cambria" w:hAnsi="Calibri" w:cs="Calibri"/>
          <w:kern w:val="1"/>
          <w:lang w:eastAsia="zh-CN"/>
        </w:rPr>
        <w:t xml:space="preserve">zawarta </w:t>
      </w:r>
      <w:r>
        <w:rPr>
          <w:rFonts w:ascii="Calibri" w:eastAsia="Cambria" w:hAnsi="Calibri" w:cs="Calibri"/>
          <w:kern w:val="1"/>
          <w:lang w:eastAsia="zh-CN"/>
        </w:rPr>
        <w:t>U</w:t>
      </w:r>
      <w:r w:rsidRPr="00CF0FD9">
        <w:rPr>
          <w:rFonts w:ascii="Calibri" w:eastAsia="Cambria" w:hAnsi="Calibri" w:cs="Calibri"/>
          <w:kern w:val="1"/>
          <w:lang w:eastAsia="zh-CN"/>
        </w:rPr>
        <w:t>mowa o następującej treści:</w:t>
      </w:r>
    </w:p>
    <w:p w14:paraId="13D1669C" w14:textId="77777777" w:rsidR="00DF2331" w:rsidRPr="00CF0FD9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§ 1</w:t>
      </w:r>
    </w:p>
    <w:p w14:paraId="635A2298" w14:textId="77777777" w:rsidR="00DF2331" w:rsidRPr="00CF0FD9" w:rsidRDefault="00DF2331" w:rsidP="00DF2331">
      <w:pPr>
        <w:jc w:val="center"/>
        <w:rPr>
          <w:rFonts w:ascii="Calibri" w:eastAsia="SimSun" w:hAnsi="Calibri" w:cs="Calibri"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PRZEDMIOT UMOWY</w:t>
      </w:r>
      <w:r>
        <w:rPr>
          <w:rFonts w:ascii="Calibri" w:eastAsia="SimSun" w:hAnsi="Calibri" w:cs="Calibri"/>
          <w:b/>
          <w:bCs/>
          <w:lang w:eastAsia="zh-CN"/>
        </w:rPr>
        <w:t>*</w:t>
      </w:r>
    </w:p>
    <w:p w14:paraId="13EE1CB4" w14:textId="77777777" w:rsidR="00A12399" w:rsidRPr="00A12399" w:rsidRDefault="00DF2331" w:rsidP="00DF2331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 w:cs="Calibri"/>
          <w:b/>
          <w:color w:val="000000" w:themeColor="text1"/>
          <w:kern w:val="3"/>
          <w:lang w:eastAsia="zh-CN"/>
        </w:rPr>
      </w:pPr>
      <w:r w:rsidRPr="00643910">
        <w:rPr>
          <w:rFonts w:ascii="Calibri" w:eastAsia="SimSun" w:hAnsi="Calibri" w:cs="Calibri"/>
          <w:lang w:eastAsia="zh-CN"/>
        </w:rPr>
        <w:t>Przedmiotem umowy</w:t>
      </w:r>
      <w:r w:rsidR="00A12399">
        <w:rPr>
          <w:rFonts w:ascii="Calibri" w:hAnsi="Calibri" w:cs="Calibri"/>
          <w:kern w:val="3"/>
          <w:lang w:eastAsia="zh-CN"/>
        </w:rPr>
        <w:t xml:space="preserve"> są:</w:t>
      </w:r>
    </w:p>
    <w:p w14:paraId="30CFE60E" w14:textId="77777777" w:rsidR="00DF2331" w:rsidRPr="00B71B46" w:rsidRDefault="00A12399" w:rsidP="00B71B46">
      <w:pPr>
        <w:pStyle w:val="Akapitzlist"/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Calibri" w:hAnsi="Calibri" w:cs="Calibri"/>
          <w:bCs/>
          <w:i/>
        </w:rPr>
      </w:pPr>
      <w:r w:rsidRPr="00B71B46">
        <w:rPr>
          <w:rFonts w:ascii="Calibri" w:hAnsi="Calibri" w:cs="Calibri"/>
          <w:b/>
          <w:color w:val="000000"/>
        </w:rPr>
        <w:t>wykonanie przeglądów technicznych</w:t>
      </w:r>
      <w:r w:rsidR="00DF2331" w:rsidRPr="00B71B46">
        <w:rPr>
          <w:rFonts w:ascii="Calibri" w:hAnsi="Calibri" w:cs="Calibri"/>
          <w:b/>
        </w:rPr>
        <w:t xml:space="preserve"> </w:t>
      </w:r>
      <w:r w:rsidR="00DF2331" w:rsidRPr="00B71B46">
        <w:rPr>
          <w:rFonts w:ascii="Calibri" w:hAnsi="Calibri" w:cs="Calibri"/>
          <w:b/>
          <w:bCs/>
          <w:color w:val="000000"/>
        </w:rPr>
        <w:t>sprzętu gaśniczego</w:t>
      </w:r>
      <w:r w:rsidRPr="00B71B46">
        <w:rPr>
          <w:rFonts w:ascii="Calibri" w:hAnsi="Calibri" w:cs="Calibri"/>
          <w:b/>
          <w:bCs/>
          <w:color w:val="000000"/>
        </w:rPr>
        <w:t xml:space="preserve"> </w:t>
      </w:r>
      <w:r w:rsidRPr="00B71B46">
        <w:rPr>
          <w:rFonts w:ascii="Calibri" w:hAnsi="Calibri" w:cs="Calibri"/>
          <w:b/>
        </w:rPr>
        <w:t>w Izbie Administracji Skarbowej w Katowicach oraz administrowanych jednostkach</w:t>
      </w:r>
      <w:r w:rsidR="008176E0">
        <w:rPr>
          <w:rFonts w:ascii="Calibri" w:hAnsi="Calibri" w:cs="Calibri"/>
          <w:b/>
        </w:rPr>
        <w:t xml:space="preserve"> ujętych w</w:t>
      </w:r>
      <w:r w:rsidR="00B71B46" w:rsidRPr="00B71B46">
        <w:rPr>
          <w:rFonts w:ascii="Calibri" w:hAnsi="Calibri" w:cs="Calibri"/>
          <w:b/>
        </w:rPr>
        <w:t xml:space="preserve"> część 1 - 4</w:t>
      </w:r>
      <w:r w:rsidR="00B71B46" w:rsidRPr="00B71B46">
        <w:rPr>
          <w:rFonts w:ascii="Calibri" w:hAnsi="Calibri" w:cs="Calibri"/>
          <w:bCs/>
          <w:i/>
        </w:rPr>
        <w:t>*</w:t>
      </w:r>
    </w:p>
    <w:p w14:paraId="32B9778F" w14:textId="77777777" w:rsidR="00B71B46" w:rsidRPr="00B71B46" w:rsidRDefault="00B71B46" w:rsidP="00B71B46">
      <w:pPr>
        <w:pStyle w:val="Akapitzlist"/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Calibri" w:hAnsi="Calibri" w:cs="Calibri"/>
          <w:b/>
          <w:color w:val="000000" w:themeColor="text1"/>
          <w:kern w:val="3"/>
          <w:lang w:eastAsia="zh-CN"/>
        </w:rPr>
      </w:pPr>
      <w:r>
        <w:rPr>
          <w:rFonts w:ascii="Calibri" w:hAnsi="Calibri" w:cs="Calibri"/>
          <w:b/>
          <w:color w:val="000000"/>
        </w:rPr>
        <w:t xml:space="preserve">wykonanie remontu sprzętu gaśniczego </w:t>
      </w:r>
      <w:r w:rsidRPr="00B71B46">
        <w:rPr>
          <w:rFonts w:ascii="Calibri" w:hAnsi="Calibri" w:cs="Calibri"/>
          <w:b/>
        </w:rPr>
        <w:t>w </w:t>
      </w:r>
      <w:r w:rsidR="00254E95">
        <w:rPr>
          <w:rFonts w:ascii="Calibri" w:hAnsi="Calibri" w:cs="Calibri"/>
          <w:b/>
        </w:rPr>
        <w:t>Izbie Administracji Skarbowej w </w:t>
      </w:r>
      <w:r w:rsidRPr="00B71B46">
        <w:rPr>
          <w:rFonts w:ascii="Calibri" w:hAnsi="Calibri" w:cs="Calibri"/>
          <w:b/>
        </w:rPr>
        <w:t xml:space="preserve">Katowicach oraz administrowanych jednostkach </w:t>
      </w:r>
      <w:r w:rsidR="008176E0">
        <w:rPr>
          <w:rFonts w:ascii="Calibri" w:hAnsi="Calibri" w:cs="Calibri"/>
          <w:b/>
        </w:rPr>
        <w:t>ujętych w</w:t>
      </w:r>
      <w:r w:rsidR="008176E0" w:rsidRPr="00B71B46">
        <w:rPr>
          <w:rFonts w:ascii="Calibri" w:hAnsi="Calibri" w:cs="Calibri"/>
          <w:b/>
        </w:rPr>
        <w:t xml:space="preserve"> </w:t>
      </w:r>
      <w:r w:rsidRPr="00B71B46">
        <w:rPr>
          <w:rFonts w:ascii="Calibri" w:hAnsi="Calibri" w:cs="Calibri"/>
          <w:b/>
        </w:rPr>
        <w:t>część 1 - 4</w:t>
      </w:r>
      <w:r w:rsidRPr="00B71B46">
        <w:rPr>
          <w:rFonts w:ascii="Calibri" w:hAnsi="Calibri" w:cs="Calibri"/>
          <w:bCs/>
          <w:i/>
        </w:rPr>
        <w:t>*</w:t>
      </w:r>
    </w:p>
    <w:p w14:paraId="102C85F0" w14:textId="77777777" w:rsidR="004D2EA1" w:rsidRDefault="00DF2331" w:rsidP="004D2EA1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43910">
        <w:rPr>
          <w:rFonts w:ascii="Calibri" w:eastAsia="Cambria" w:hAnsi="Calibri" w:cs="Calibri"/>
          <w:kern w:val="1"/>
          <w:lang w:eastAsia="zh-CN"/>
        </w:rPr>
        <w:t xml:space="preserve"> </w:t>
      </w:r>
      <w:r w:rsidRPr="00643910">
        <w:rPr>
          <w:rFonts w:ascii="Calibri" w:hAnsi="Calibri" w:cs="Calibri"/>
          <w:kern w:val="3"/>
          <w:lang w:eastAsia="zh-CN"/>
        </w:rPr>
        <w:t>zgodnie z</w:t>
      </w:r>
      <w:r w:rsidR="00B71B46">
        <w:rPr>
          <w:rFonts w:ascii="Calibri" w:hAnsi="Calibri" w:cs="Calibri"/>
          <w:kern w:val="3"/>
          <w:lang w:eastAsia="zh-CN"/>
        </w:rPr>
        <w:t xml:space="preserve"> ofertą złożoną  w dniu .............2022</w:t>
      </w:r>
      <w:r w:rsidRPr="00643910">
        <w:rPr>
          <w:rFonts w:ascii="Calibri" w:hAnsi="Calibri" w:cs="Calibri"/>
          <w:kern w:val="3"/>
          <w:lang w:eastAsia="zh-CN"/>
        </w:rPr>
        <w:t> r.</w:t>
      </w:r>
      <w:r>
        <w:rPr>
          <w:rFonts w:ascii="Calibri" w:hAnsi="Calibri" w:cs="Calibri"/>
          <w:kern w:val="3"/>
          <w:lang w:eastAsia="zh-CN"/>
        </w:rPr>
        <w:t xml:space="preserve"> </w:t>
      </w:r>
    </w:p>
    <w:p w14:paraId="171B0BA0" w14:textId="77777777" w:rsidR="00DF2331" w:rsidRPr="004D2EA1" w:rsidRDefault="00CE0E07" w:rsidP="004D2EA1">
      <w:pPr>
        <w:pStyle w:val="Akapitzlist"/>
        <w:widowControl w:val="0"/>
        <w:numPr>
          <w:ilvl w:val="0"/>
          <w:numId w:val="3"/>
        </w:numPr>
        <w:suppressAutoHyphens/>
        <w:autoSpaceDN w:val="0"/>
        <w:ind w:hanging="454"/>
        <w:jc w:val="both"/>
        <w:textAlignment w:val="baseline"/>
        <w:rPr>
          <w:rFonts w:ascii="Calibri" w:eastAsia="SimSun" w:hAnsi="Calibri" w:cs="Calibri"/>
          <w:color w:val="000000"/>
        </w:rPr>
      </w:pPr>
      <w:r>
        <w:rPr>
          <w:rFonts w:ascii="Calibri" w:hAnsi="Calibri" w:cs="Calibri"/>
          <w:kern w:val="3"/>
        </w:rPr>
        <w:t xml:space="preserve"> </w:t>
      </w:r>
      <w:r w:rsidR="00DF2331" w:rsidRPr="004D2EA1">
        <w:rPr>
          <w:rFonts w:ascii="Calibri" w:hAnsi="Calibri" w:cs="Calibri"/>
          <w:kern w:val="3"/>
        </w:rPr>
        <w:t>Wykonawca zobowiązuje się do wykonania prac będących przedmiotem Umowy zgodnie ze szczegółowym opisem przedmiotu zamówienia, który określają:</w:t>
      </w:r>
    </w:p>
    <w:p w14:paraId="0399BEE3" w14:textId="77777777" w:rsidR="00B71B46" w:rsidRDefault="00B71B46" w:rsidP="004D2EA1">
      <w:pPr>
        <w:pStyle w:val="Akapitzlist"/>
        <w:widowControl w:val="0"/>
        <w:numPr>
          <w:ilvl w:val="0"/>
          <w:numId w:val="20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 w:cs="Calibri"/>
          <w:bCs/>
          <w:i/>
        </w:rPr>
      </w:pPr>
      <w:r w:rsidRPr="00B71B46">
        <w:rPr>
          <w:rFonts w:ascii="Calibri" w:hAnsi="Calibri" w:cs="Calibri"/>
          <w:b/>
          <w:color w:val="000000"/>
        </w:rPr>
        <w:t xml:space="preserve">wykonanie przeglądów </w:t>
      </w:r>
      <w:r w:rsidRPr="00B71B46">
        <w:rPr>
          <w:rFonts w:ascii="Calibri" w:hAnsi="Calibri" w:cs="Calibri"/>
          <w:b/>
          <w:bCs/>
          <w:color w:val="000000"/>
        </w:rPr>
        <w:t xml:space="preserve">sprzętu gaśniczego </w:t>
      </w:r>
      <w:r w:rsidRPr="00B71B46">
        <w:rPr>
          <w:rFonts w:ascii="Calibri" w:hAnsi="Calibri" w:cs="Calibri"/>
          <w:b/>
        </w:rPr>
        <w:t>w </w:t>
      </w:r>
      <w:r w:rsidR="000251BD">
        <w:rPr>
          <w:rFonts w:ascii="Calibri" w:hAnsi="Calibri" w:cs="Calibri"/>
          <w:b/>
        </w:rPr>
        <w:t>Izbie Administracji Skarbowej w </w:t>
      </w:r>
      <w:r w:rsidRPr="00B71B46">
        <w:rPr>
          <w:rFonts w:ascii="Calibri" w:hAnsi="Calibri" w:cs="Calibri"/>
          <w:b/>
        </w:rPr>
        <w:t>Katowicach oraz administrowanych jednostkach część 1 - 4</w:t>
      </w:r>
      <w:r w:rsidRPr="00B71B46">
        <w:rPr>
          <w:rFonts w:ascii="Calibri" w:hAnsi="Calibri" w:cs="Calibri"/>
          <w:bCs/>
          <w:i/>
        </w:rPr>
        <w:t>*</w:t>
      </w:r>
      <w:r>
        <w:rPr>
          <w:rFonts w:ascii="Calibri" w:hAnsi="Calibri" w:cs="Calibri"/>
          <w:bCs/>
          <w:i/>
        </w:rPr>
        <w:t>:</w:t>
      </w:r>
    </w:p>
    <w:p w14:paraId="3C3CC210" w14:textId="77777777" w:rsidR="008E6DBA" w:rsidRPr="00EA4D68" w:rsidRDefault="008E6DBA" w:rsidP="008E6DBA">
      <w:pPr>
        <w:pStyle w:val="Akapitzlist"/>
        <w:spacing w:after="200" w:line="276" w:lineRule="auto"/>
        <w:ind w:left="-36" w:firstLine="850"/>
        <w:rPr>
          <w:rFonts w:ascii="Calibri" w:hAnsi="Calibri" w:cs="Calibri"/>
        </w:rPr>
      </w:pPr>
      <w:r w:rsidRPr="00EA4D68">
        <w:rPr>
          <w:rFonts w:ascii="Calibri" w:hAnsi="Calibri" w:cs="Calibri"/>
        </w:rPr>
        <w:t>Załącznik nr 1 – Formularz ofertowy</w:t>
      </w:r>
    </w:p>
    <w:p w14:paraId="01EDB11D" w14:textId="77777777" w:rsidR="008E6DBA" w:rsidRDefault="008E6DBA" w:rsidP="008E6DBA">
      <w:pPr>
        <w:pStyle w:val="Akapitzlist"/>
        <w:spacing w:after="200" w:line="276" w:lineRule="auto"/>
        <w:ind w:left="814"/>
        <w:rPr>
          <w:rFonts w:ascii="Calibri" w:hAnsi="Calibri" w:cs="Calibri"/>
        </w:rPr>
      </w:pPr>
      <w:r w:rsidRPr="00EA4D68">
        <w:rPr>
          <w:rFonts w:ascii="Calibri" w:hAnsi="Calibri" w:cs="Calibri"/>
        </w:rPr>
        <w:t>Załącznik nr 2</w:t>
      </w:r>
      <w:r>
        <w:rPr>
          <w:rFonts w:ascii="Calibri" w:hAnsi="Calibri" w:cs="Calibri"/>
        </w:rPr>
        <w:t>/1 – 2/4</w:t>
      </w:r>
      <w:r w:rsidRPr="00EA4D68">
        <w:rPr>
          <w:rFonts w:ascii="Calibri" w:hAnsi="Calibri" w:cs="Calibri"/>
        </w:rPr>
        <w:t xml:space="preserve"> – F</w:t>
      </w:r>
      <w:r>
        <w:rPr>
          <w:rFonts w:ascii="Calibri" w:hAnsi="Calibri" w:cs="Calibri"/>
        </w:rPr>
        <w:t>ormularz cenowy</w:t>
      </w:r>
    </w:p>
    <w:p w14:paraId="16B05C16" w14:textId="77777777" w:rsidR="008E6DBA" w:rsidRPr="00EA4D68" w:rsidRDefault="008E6DBA" w:rsidP="008E6DBA">
      <w:pPr>
        <w:pStyle w:val="Akapitzlist"/>
        <w:spacing w:after="200" w:line="276" w:lineRule="auto"/>
        <w:ind w:left="814"/>
        <w:rPr>
          <w:rFonts w:ascii="Calibri" w:hAnsi="Calibri" w:cs="Calibri"/>
        </w:rPr>
      </w:pPr>
      <w:r>
        <w:rPr>
          <w:rFonts w:ascii="Calibri" w:hAnsi="Calibri" w:cs="Calibri"/>
        </w:rPr>
        <w:t>Załącznik nr 2a/1 – 2a/4 – Wykaz i adresy jednostek, termin i zakres przeglądu</w:t>
      </w:r>
    </w:p>
    <w:p w14:paraId="06C97477" w14:textId="77777777" w:rsidR="00B71B46" w:rsidRDefault="00B71B46" w:rsidP="008E6DBA">
      <w:pPr>
        <w:pStyle w:val="Akapitzlist"/>
        <w:spacing w:after="200" w:line="276" w:lineRule="auto"/>
        <w:ind w:left="-36" w:firstLine="850"/>
        <w:rPr>
          <w:rFonts w:ascii="Calibri" w:hAnsi="Calibri" w:cs="Calibri"/>
        </w:rPr>
      </w:pPr>
      <w:r w:rsidRPr="00EA4D68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4</w:t>
      </w:r>
      <w:r w:rsidRPr="00EA4D68">
        <w:rPr>
          <w:rFonts w:ascii="Calibri" w:hAnsi="Calibri" w:cs="Calibri"/>
        </w:rPr>
        <w:t xml:space="preserve"> – Opis przedmiotu zamówienia</w:t>
      </w:r>
      <w:r>
        <w:rPr>
          <w:rFonts w:ascii="Calibri" w:hAnsi="Calibri" w:cs="Calibri"/>
        </w:rPr>
        <w:t xml:space="preserve"> – przeglądy</w:t>
      </w:r>
    </w:p>
    <w:p w14:paraId="7985B3BF" w14:textId="77777777" w:rsidR="008E6DBA" w:rsidRPr="00B71B46" w:rsidRDefault="008E6DBA" w:rsidP="004D2EA1">
      <w:pPr>
        <w:pStyle w:val="Akapitzlist"/>
        <w:widowControl w:val="0"/>
        <w:numPr>
          <w:ilvl w:val="0"/>
          <w:numId w:val="22"/>
        </w:numPr>
        <w:suppressAutoHyphens/>
        <w:autoSpaceDN w:val="0"/>
        <w:ind w:left="851" w:hanging="567"/>
        <w:jc w:val="both"/>
        <w:textAlignment w:val="baseline"/>
        <w:rPr>
          <w:rFonts w:ascii="Calibri" w:hAnsi="Calibri" w:cs="Calibri"/>
          <w:b/>
          <w:color w:val="000000" w:themeColor="text1"/>
          <w:kern w:val="3"/>
          <w:lang w:eastAsia="zh-CN"/>
        </w:rPr>
      </w:pPr>
      <w:r>
        <w:rPr>
          <w:rFonts w:ascii="Calibri" w:hAnsi="Calibri" w:cs="Calibri"/>
          <w:b/>
          <w:color w:val="000000"/>
        </w:rPr>
        <w:lastRenderedPageBreak/>
        <w:t xml:space="preserve">wykonanie remontu </w:t>
      </w:r>
      <w:r w:rsidR="008176E0">
        <w:rPr>
          <w:rFonts w:ascii="Calibri" w:hAnsi="Calibri" w:cs="Calibri"/>
          <w:b/>
          <w:color w:val="000000"/>
        </w:rPr>
        <w:t xml:space="preserve">podręcznego </w:t>
      </w:r>
      <w:r>
        <w:rPr>
          <w:rFonts w:ascii="Calibri" w:hAnsi="Calibri" w:cs="Calibri"/>
          <w:b/>
          <w:color w:val="000000"/>
        </w:rPr>
        <w:t xml:space="preserve">sprzętu gaśniczego </w:t>
      </w:r>
      <w:r w:rsidRPr="00B71B46">
        <w:rPr>
          <w:rFonts w:ascii="Calibri" w:hAnsi="Calibri" w:cs="Calibri"/>
          <w:b/>
        </w:rPr>
        <w:t>w Izbie Administracji Skarbowej w Katowicach oraz administrowanych jednostkach część 1 - 4</w:t>
      </w:r>
      <w:r w:rsidRPr="00B71B46">
        <w:rPr>
          <w:rFonts w:ascii="Calibri" w:hAnsi="Calibri" w:cs="Calibri"/>
          <w:bCs/>
          <w:i/>
        </w:rPr>
        <w:t>*</w:t>
      </w:r>
    </w:p>
    <w:p w14:paraId="194DA146" w14:textId="77777777" w:rsidR="008E6DBA" w:rsidRPr="00EA4D68" w:rsidRDefault="008E6DBA" w:rsidP="008E6DBA">
      <w:pPr>
        <w:pStyle w:val="Akapitzlist"/>
        <w:spacing w:after="200" w:line="276" w:lineRule="auto"/>
        <w:ind w:left="1004"/>
        <w:rPr>
          <w:rFonts w:ascii="Calibri" w:hAnsi="Calibri" w:cs="Calibri"/>
        </w:rPr>
      </w:pPr>
      <w:r w:rsidRPr="00EA4D68">
        <w:rPr>
          <w:rFonts w:ascii="Calibri" w:hAnsi="Calibri" w:cs="Calibri"/>
        </w:rPr>
        <w:t>Załącznik nr 1 – Formularz ofertowy</w:t>
      </w:r>
    </w:p>
    <w:p w14:paraId="5230A9B5" w14:textId="77777777" w:rsidR="008E6DBA" w:rsidRDefault="008E6DBA" w:rsidP="008E6DBA">
      <w:pPr>
        <w:pStyle w:val="Akapitzlist"/>
        <w:spacing w:after="200" w:line="276" w:lineRule="auto"/>
        <w:ind w:left="154" w:firstLine="850"/>
        <w:rPr>
          <w:rFonts w:ascii="Calibri" w:hAnsi="Calibri" w:cs="Calibri"/>
        </w:rPr>
      </w:pPr>
      <w:r>
        <w:rPr>
          <w:rFonts w:ascii="Calibri" w:hAnsi="Calibri" w:cs="Calibri"/>
        </w:rPr>
        <w:t>Załącznik nr 3/1 – 3/4</w:t>
      </w:r>
      <w:r w:rsidRPr="00EA4D68">
        <w:rPr>
          <w:rFonts w:ascii="Calibri" w:hAnsi="Calibri" w:cs="Calibri"/>
        </w:rPr>
        <w:t xml:space="preserve"> – F</w:t>
      </w:r>
      <w:r>
        <w:rPr>
          <w:rFonts w:ascii="Calibri" w:hAnsi="Calibri" w:cs="Calibri"/>
        </w:rPr>
        <w:t>ormularz cenowy</w:t>
      </w:r>
    </w:p>
    <w:p w14:paraId="2FEB7632" w14:textId="77777777" w:rsidR="008E6DBA" w:rsidRPr="00EA4D68" w:rsidRDefault="008E6DBA" w:rsidP="008E6DBA">
      <w:pPr>
        <w:pStyle w:val="Akapitzlist"/>
        <w:spacing w:after="200" w:line="276" w:lineRule="auto"/>
        <w:ind w:left="154" w:firstLine="850"/>
        <w:rPr>
          <w:rFonts w:ascii="Calibri" w:hAnsi="Calibri" w:cs="Calibri"/>
        </w:rPr>
      </w:pPr>
      <w:r>
        <w:rPr>
          <w:rFonts w:ascii="Calibri" w:hAnsi="Calibri" w:cs="Calibri"/>
        </w:rPr>
        <w:t>Załącznik nr 3a/1 – 3a/4 – Wykaz i adresy jednostek, typ sprzętu</w:t>
      </w:r>
    </w:p>
    <w:p w14:paraId="77223626" w14:textId="77777777" w:rsidR="008E6DBA" w:rsidRPr="008E6DBA" w:rsidRDefault="008E6DBA" w:rsidP="008E6DBA">
      <w:pPr>
        <w:pStyle w:val="Akapitzlist"/>
        <w:spacing w:after="200" w:line="276" w:lineRule="auto"/>
        <w:ind w:left="154" w:firstLine="850"/>
        <w:rPr>
          <w:rFonts w:ascii="Calibri" w:hAnsi="Calibri" w:cs="Calibri"/>
        </w:rPr>
      </w:pPr>
      <w:r w:rsidRPr="008E6DBA">
        <w:rPr>
          <w:rFonts w:ascii="Calibri" w:hAnsi="Calibri" w:cs="Calibri"/>
        </w:rPr>
        <w:t>Załącznik nr 4a – Opis przedmiotu zamówienia - remonty</w:t>
      </w:r>
    </w:p>
    <w:p w14:paraId="768455C6" w14:textId="77777777" w:rsidR="00DF2331" w:rsidRPr="008E6DBA" w:rsidRDefault="008E6DBA" w:rsidP="00DF2331">
      <w:pPr>
        <w:pStyle w:val="Akapitzlist"/>
        <w:numPr>
          <w:ilvl w:val="0"/>
          <w:numId w:val="3"/>
        </w:numPr>
        <w:spacing w:after="120"/>
        <w:ind w:left="453" w:hanging="34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Przeglądy</w:t>
      </w:r>
      <w:r w:rsidR="00DF2331" w:rsidRPr="00832152">
        <w:rPr>
          <w:rFonts w:ascii="Calibri" w:hAnsi="Calibri" w:cs="Calibri"/>
        </w:rPr>
        <w:t xml:space="preserve"> sprzętu gaśniczego należy wykonać zgodnie z Rozporządzeniem Ministra Spraw Wewnętrznych i Administracji z dnia 7 czerwca 2010 r. w sprawie ochrony przeciwpożarowej budynków, innych obiektów budowlanych i terenów (Dz. U. z 2010 r. Nr 109 poz. 719</w:t>
      </w:r>
      <w:r w:rsidR="00DF2331">
        <w:rPr>
          <w:rFonts w:ascii="Calibri" w:hAnsi="Calibri" w:cs="Calibri"/>
        </w:rPr>
        <w:t xml:space="preserve"> ze zm.)</w:t>
      </w:r>
      <w:r w:rsidR="00DF2331" w:rsidRPr="00832152">
        <w:rPr>
          <w:rFonts w:ascii="Calibri" w:hAnsi="Calibri" w:cs="Calibri"/>
        </w:rPr>
        <w:t>, Rozporządzeniem Rady Minist</w:t>
      </w:r>
      <w:r w:rsidR="00DF2331">
        <w:rPr>
          <w:rFonts w:ascii="Calibri" w:hAnsi="Calibri" w:cs="Calibri"/>
        </w:rPr>
        <w:t xml:space="preserve">rów z dnia 7 grudnia 2012 r. </w:t>
      </w:r>
      <w:r w:rsidR="008176E0">
        <w:rPr>
          <w:rFonts w:ascii="Calibri" w:hAnsi="Calibri" w:cs="Calibri"/>
        </w:rPr>
        <w:t>w </w:t>
      </w:r>
      <w:r w:rsidR="00DF2331" w:rsidRPr="00832152">
        <w:rPr>
          <w:rFonts w:ascii="Calibri" w:hAnsi="Calibri" w:cs="Calibri"/>
        </w:rPr>
        <w:t>sprawie rodzajów urządzeń technicznych podlegają</w:t>
      </w:r>
      <w:r w:rsidR="008176E0">
        <w:rPr>
          <w:rFonts w:ascii="Calibri" w:hAnsi="Calibri" w:cs="Calibri"/>
        </w:rPr>
        <w:t>cych dozorowi technicznemu (Dz. </w:t>
      </w:r>
      <w:r w:rsidR="00DF2331" w:rsidRPr="00832152">
        <w:rPr>
          <w:rFonts w:ascii="Calibri" w:hAnsi="Calibri" w:cs="Calibri"/>
        </w:rPr>
        <w:t>U. z 2012 r., poz. 1468), a także zgodnie z Polskimi Normami, zaleceniami producenta oraz CNBOP.</w:t>
      </w:r>
    </w:p>
    <w:p w14:paraId="4DDB8471" w14:textId="77777777" w:rsidR="008E6DBA" w:rsidRDefault="008E6DBA" w:rsidP="008E6DBA">
      <w:pPr>
        <w:numPr>
          <w:ilvl w:val="0"/>
          <w:numId w:val="3"/>
        </w:numPr>
        <w:spacing w:before="100" w:beforeAutospacing="1"/>
        <w:ind w:left="453" w:hanging="340"/>
        <w:jc w:val="both"/>
        <w:rPr>
          <w:rFonts w:asciiTheme="minorHAnsi" w:hAnsiTheme="minorHAnsi" w:cstheme="minorHAnsi"/>
        </w:rPr>
      </w:pPr>
      <w:r w:rsidRPr="008176E0">
        <w:rPr>
          <w:rFonts w:asciiTheme="minorHAnsi" w:hAnsiTheme="minorHAnsi" w:cstheme="minorHAnsi"/>
        </w:rPr>
        <w:t>Remonty sprzętu gaśniczego należy wykonać w oparciu o Rozporządzenie Ministra Spraw Wewnętrznych i Administracji z dnia 7 czerwca 2010 r. w sprawie ochrony przeciwpożarowej budynków, innych obiektów budowlanych i terenów (Dz. U. z 2010</w:t>
      </w:r>
      <w:r w:rsidR="008176E0">
        <w:rPr>
          <w:rFonts w:asciiTheme="minorHAnsi" w:hAnsiTheme="minorHAnsi" w:cstheme="minorHAnsi"/>
        </w:rPr>
        <w:t xml:space="preserve"> </w:t>
      </w:r>
      <w:r w:rsidRPr="008176E0">
        <w:rPr>
          <w:rFonts w:asciiTheme="minorHAnsi" w:hAnsiTheme="minorHAnsi" w:cstheme="minorHAnsi"/>
        </w:rPr>
        <w:t xml:space="preserve">r. Nr 109 poz. 719 z póź. zm.) Polskie Normy, zalecenia producenta oraz CNBOP. </w:t>
      </w:r>
    </w:p>
    <w:p w14:paraId="7974B219" w14:textId="77777777" w:rsidR="009B7196" w:rsidRPr="008176E0" w:rsidRDefault="009B7196" w:rsidP="008E6DBA">
      <w:pPr>
        <w:numPr>
          <w:ilvl w:val="0"/>
          <w:numId w:val="3"/>
        </w:numPr>
        <w:spacing w:before="100" w:beforeAutospacing="1"/>
        <w:ind w:left="453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wymienione w ust. 2 stanowią integralną część Umowy.</w:t>
      </w:r>
    </w:p>
    <w:p w14:paraId="0CE15B20" w14:textId="77777777" w:rsidR="008E6DBA" w:rsidRPr="00832152" w:rsidRDefault="008E6DBA" w:rsidP="008E6DBA">
      <w:pPr>
        <w:pStyle w:val="Akapitzlist"/>
        <w:spacing w:after="120"/>
        <w:ind w:left="453"/>
        <w:contextualSpacing w:val="0"/>
        <w:jc w:val="both"/>
        <w:rPr>
          <w:rFonts w:ascii="Calibri" w:hAnsi="Calibri" w:cs="Calibri"/>
          <w:b/>
          <w:bCs/>
        </w:rPr>
      </w:pPr>
    </w:p>
    <w:p w14:paraId="3C719FC9" w14:textId="77777777" w:rsidR="00DF2331" w:rsidRPr="00CF0FD9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§ 2</w:t>
      </w:r>
    </w:p>
    <w:p w14:paraId="6E0BAE98" w14:textId="77777777" w:rsidR="00DF2331" w:rsidRPr="00CF0FD9" w:rsidRDefault="00DF2331" w:rsidP="00DF2331">
      <w:pPr>
        <w:keepNext/>
        <w:tabs>
          <w:tab w:val="left" w:pos="0"/>
        </w:tabs>
        <w:jc w:val="center"/>
        <w:outlineLvl w:val="4"/>
        <w:rPr>
          <w:rFonts w:ascii="Calibri" w:hAnsi="Calibri" w:cs="Calibri"/>
          <w:b/>
          <w:bCs/>
        </w:rPr>
      </w:pPr>
      <w:r w:rsidRPr="00CF0FD9">
        <w:rPr>
          <w:rFonts w:ascii="Calibri" w:hAnsi="Calibri" w:cs="Calibri"/>
          <w:b/>
          <w:bCs/>
        </w:rPr>
        <w:t>TERMIN I WARUNKI REALIZACJI UMOWY</w:t>
      </w:r>
    </w:p>
    <w:p w14:paraId="5135EF7C" w14:textId="77777777" w:rsidR="0031772E" w:rsidRDefault="00DF2331" w:rsidP="00F82A5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realizacji przedmiotu U</w:t>
      </w:r>
      <w:r w:rsidRPr="00CF0FD9">
        <w:rPr>
          <w:rFonts w:ascii="Calibri" w:hAnsi="Calibri" w:cs="Calibri"/>
        </w:rPr>
        <w:t>mowy</w:t>
      </w:r>
      <w:r w:rsidRPr="00AF14C0">
        <w:rPr>
          <w:rFonts w:ascii="Calibri" w:hAnsi="Calibri" w:cs="Calibri"/>
        </w:rPr>
        <w:t xml:space="preserve">: </w:t>
      </w:r>
    </w:p>
    <w:p w14:paraId="1D31420A" w14:textId="77777777" w:rsidR="0031772E" w:rsidRPr="008176E0" w:rsidRDefault="0031772E" w:rsidP="00F82A5C">
      <w:pPr>
        <w:pStyle w:val="Akapitzlist"/>
        <w:numPr>
          <w:ilvl w:val="0"/>
          <w:numId w:val="27"/>
        </w:numPr>
        <w:suppressAutoHyphens/>
        <w:spacing w:before="120"/>
        <w:jc w:val="both"/>
        <w:rPr>
          <w:rFonts w:ascii="Calibri" w:hAnsi="Calibri" w:cs="Calibri"/>
        </w:rPr>
      </w:pPr>
      <w:r w:rsidRPr="008176E0">
        <w:rPr>
          <w:rFonts w:ascii="Calibri" w:hAnsi="Calibri" w:cs="Calibri"/>
        </w:rPr>
        <w:t xml:space="preserve">w zakresie przeglądów technicznych </w:t>
      </w:r>
      <w:r w:rsidRPr="008176E0">
        <w:rPr>
          <w:rFonts w:ascii="Calibri" w:hAnsi="Calibri" w:cs="Calibri"/>
          <w:b/>
        </w:rPr>
        <w:t xml:space="preserve">od dnia </w:t>
      </w:r>
      <w:r w:rsidR="007F4FE6" w:rsidRPr="008176E0">
        <w:rPr>
          <w:rFonts w:ascii="Calibri" w:hAnsi="Calibri" w:cs="Calibri"/>
          <w:b/>
        </w:rPr>
        <w:t>rozpoczęcia obowiązywania zawartej</w:t>
      </w:r>
      <w:r w:rsidRPr="008176E0">
        <w:rPr>
          <w:rFonts w:ascii="Calibri" w:hAnsi="Calibri" w:cs="Calibri"/>
          <w:b/>
        </w:rPr>
        <w:t xml:space="preserve"> Umowy do 14 grudnia 2022 r.,</w:t>
      </w:r>
    </w:p>
    <w:p w14:paraId="05BF32E2" w14:textId="77777777" w:rsidR="0031772E" w:rsidRPr="008176E0" w:rsidRDefault="0031772E" w:rsidP="00F82A5C">
      <w:pPr>
        <w:pStyle w:val="Akapitzlist"/>
        <w:numPr>
          <w:ilvl w:val="0"/>
          <w:numId w:val="27"/>
        </w:numPr>
        <w:suppressAutoHyphens/>
        <w:spacing w:before="120"/>
        <w:jc w:val="both"/>
        <w:rPr>
          <w:rFonts w:ascii="Calibri" w:hAnsi="Calibri" w:cs="Calibri"/>
        </w:rPr>
      </w:pPr>
      <w:r w:rsidRPr="008176E0">
        <w:rPr>
          <w:rFonts w:ascii="Calibri" w:hAnsi="Calibri" w:cs="Calibri"/>
        </w:rPr>
        <w:t>w zakresie remontu sprzętu gaśniczego</w:t>
      </w:r>
      <w:r w:rsidR="007F4FE6" w:rsidRPr="008176E0">
        <w:rPr>
          <w:rFonts w:ascii="Calibri" w:hAnsi="Calibri" w:cs="Calibri"/>
          <w:b/>
        </w:rPr>
        <w:t xml:space="preserve"> od dnia rozpoczęcia obowiązywania zawartej</w:t>
      </w:r>
      <w:r w:rsidRPr="008176E0">
        <w:rPr>
          <w:rFonts w:ascii="Calibri" w:hAnsi="Calibri" w:cs="Calibri"/>
          <w:b/>
        </w:rPr>
        <w:t xml:space="preserve"> Umowy do dnia 30 listopada 2022 r.</w:t>
      </w:r>
    </w:p>
    <w:p w14:paraId="130FB2E4" w14:textId="77777777" w:rsidR="005F2F73" w:rsidRPr="00F24B49" w:rsidRDefault="005F2F73" w:rsidP="00F82A5C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color w:val="000000"/>
        </w:rPr>
      </w:pPr>
      <w:r w:rsidRPr="00F24B49">
        <w:rPr>
          <w:rFonts w:ascii="Calibri" w:hAnsi="Calibri" w:cs="Calibri"/>
        </w:rPr>
        <w:t xml:space="preserve">W przypadku gdy Umowa zacznie obowiązywać później niż 15 dni przed </w:t>
      </w:r>
      <w:r w:rsidR="008176E0" w:rsidRPr="00F24B49">
        <w:rPr>
          <w:rFonts w:ascii="Calibri" w:hAnsi="Calibri" w:cs="Calibri"/>
        </w:rPr>
        <w:t xml:space="preserve">terminem </w:t>
      </w:r>
      <w:r w:rsidRPr="00F24B49">
        <w:rPr>
          <w:rFonts w:ascii="Calibri" w:hAnsi="Calibri" w:cs="Calibri"/>
        </w:rPr>
        <w:t>wykonani</w:t>
      </w:r>
      <w:r w:rsidR="008176E0" w:rsidRPr="00F24B49">
        <w:rPr>
          <w:rFonts w:ascii="Calibri" w:hAnsi="Calibri" w:cs="Calibri"/>
        </w:rPr>
        <w:t>a</w:t>
      </w:r>
      <w:r w:rsidRPr="00F24B49">
        <w:rPr>
          <w:rFonts w:ascii="Calibri" w:hAnsi="Calibri" w:cs="Calibri"/>
        </w:rPr>
        <w:t xml:space="preserve"> danego przeglądu, przegląd ten należy przepr</w:t>
      </w:r>
      <w:r w:rsidR="000E5982" w:rsidRPr="00F24B49">
        <w:rPr>
          <w:rFonts w:ascii="Calibri" w:hAnsi="Calibri" w:cs="Calibri"/>
        </w:rPr>
        <w:t xml:space="preserve">owadzić w ciągu 14 dni od dnia obowiązywania </w:t>
      </w:r>
      <w:r w:rsidR="001364D8" w:rsidRPr="00F24B49">
        <w:rPr>
          <w:rFonts w:ascii="Calibri" w:hAnsi="Calibri" w:cs="Calibri"/>
        </w:rPr>
        <w:t>Umowy.</w:t>
      </w:r>
    </w:p>
    <w:p w14:paraId="5C4E7D70" w14:textId="77777777" w:rsidR="0031772E" w:rsidRPr="007509EE" w:rsidRDefault="0031772E" w:rsidP="00F82A5C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color w:val="000000"/>
        </w:rPr>
      </w:pPr>
      <w:r w:rsidRPr="00EA4D68">
        <w:rPr>
          <w:rFonts w:ascii="Calibri" w:hAnsi="Calibri" w:cs="Calibri"/>
        </w:rPr>
        <w:t>Szczegółowy  harmonogram prac zawarty jest Opisie przedmiotu zamówienia stanowiącym Załą</w:t>
      </w:r>
      <w:r>
        <w:rPr>
          <w:rFonts w:ascii="Calibri" w:hAnsi="Calibri" w:cs="Calibri"/>
        </w:rPr>
        <w:t>cznik nr 4 i Załącznik nr 4a</w:t>
      </w:r>
      <w:r w:rsidRPr="00EA4D68">
        <w:rPr>
          <w:rFonts w:ascii="Calibri" w:hAnsi="Calibri" w:cs="Calibri"/>
        </w:rPr>
        <w:t xml:space="preserve"> do </w:t>
      </w:r>
      <w:r w:rsidR="00C44A26">
        <w:rPr>
          <w:rFonts w:ascii="Calibri" w:hAnsi="Calibri" w:cs="Calibri"/>
        </w:rPr>
        <w:t>Umowy</w:t>
      </w:r>
      <w:r>
        <w:rPr>
          <w:rFonts w:ascii="Calibri" w:hAnsi="Calibri" w:cs="Calibri"/>
          <w:b/>
        </w:rPr>
        <w:t xml:space="preserve"> </w:t>
      </w:r>
      <w:r w:rsidRPr="007509EE">
        <w:rPr>
          <w:rFonts w:ascii="Calibri" w:hAnsi="Calibri" w:cs="Calibri"/>
        </w:rPr>
        <w:t xml:space="preserve">oraz w </w:t>
      </w:r>
      <w:r w:rsidRPr="007509EE">
        <w:rPr>
          <w:rFonts w:ascii="Calibri" w:hAnsi="Calibri" w:cs="Calibri"/>
          <w:color w:val="000000"/>
        </w:rPr>
        <w:t xml:space="preserve">Formularzach cenowych – Załącznik nr 2/1 -2/4 i Załącznik nr 3/1 – 3/4 do </w:t>
      </w:r>
      <w:r w:rsidR="00C44A26">
        <w:rPr>
          <w:rFonts w:ascii="Calibri" w:hAnsi="Calibri" w:cs="Calibri"/>
          <w:color w:val="000000"/>
        </w:rPr>
        <w:t>Umowy</w:t>
      </w:r>
      <w:r w:rsidRPr="007509EE">
        <w:rPr>
          <w:rFonts w:ascii="Calibri" w:hAnsi="Calibri" w:cs="Calibri"/>
          <w:color w:val="000000"/>
        </w:rPr>
        <w:t>.</w:t>
      </w:r>
    </w:p>
    <w:p w14:paraId="4A2F1CC2" w14:textId="77777777" w:rsidR="00DF2331" w:rsidRPr="0031772E" w:rsidRDefault="00DF2331" w:rsidP="00F82A5C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b/>
        </w:rPr>
      </w:pPr>
      <w:r w:rsidRPr="0031772E">
        <w:rPr>
          <w:rFonts w:ascii="Calibri" w:hAnsi="Calibri" w:cs="Calibri"/>
          <w:kern w:val="3"/>
          <w:lang w:eastAsia="zh-CN"/>
        </w:rPr>
        <w:t xml:space="preserve">Wykonawca </w:t>
      </w:r>
      <w:r w:rsidRPr="0031772E">
        <w:rPr>
          <w:rFonts w:ascii="Calibri" w:hAnsi="Calibri" w:cs="Calibri"/>
        </w:rPr>
        <w:t>oświadcza, że</w:t>
      </w:r>
      <w:r w:rsidRPr="0031772E">
        <w:rPr>
          <w:rFonts w:ascii="Calibri" w:hAnsi="Calibri" w:cs="Calibri"/>
          <w:b/>
        </w:rPr>
        <w:t xml:space="preserve"> </w:t>
      </w:r>
      <w:r w:rsidRPr="0031772E">
        <w:rPr>
          <w:rFonts w:ascii="Calibri" w:hAnsi="Calibri" w:cs="Calibri"/>
        </w:rPr>
        <w:t xml:space="preserve">w okresie realizacji przedmiotu Umowy będzie wypełniał obowiązki informacyjne przewidziane </w:t>
      </w:r>
      <w:r w:rsidRPr="0031772E">
        <w:rPr>
          <w:rFonts w:ascii="Calibri" w:hAnsi="Calibri" w:cs="Calibri"/>
          <w:color w:val="000000"/>
        </w:rPr>
        <w:t>w art. 13 lub art. 14</w:t>
      </w:r>
      <w:r w:rsidRPr="0031772E">
        <w:rPr>
          <w:rFonts w:ascii="Calibri" w:hAnsi="Calibri" w:cs="Calibri"/>
          <w:color w:val="000000"/>
          <w:lang w:eastAsia="ar-SA"/>
        </w:rPr>
        <w:t xml:space="preserve"> RODO</w:t>
      </w:r>
      <w:r w:rsidRPr="0031772E">
        <w:rPr>
          <w:rFonts w:ascii="Calibri" w:hAnsi="Calibri" w:cs="Calibri"/>
          <w:color w:val="000000"/>
        </w:rPr>
        <w:t xml:space="preserve"> - wobec osób fizycznych, od których </w:t>
      </w:r>
      <w:r w:rsidRPr="0031772E">
        <w:rPr>
          <w:rFonts w:ascii="Calibri" w:hAnsi="Calibri" w:cs="Calibri"/>
        </w:rPr>
        <w:t xml:space="preserve">dane osobowe bezpośrednio lub pośrednio pozyskał, </w:t>
      </w:r>
      <w:r w:rsidRPr="0031772E">
        <w:rPr>
          <w:rFonts w:ascii="Calibri" w:hAnsi="Calibri" w:cs="Calibri"/>
          <w:color w:val="000000"/>
        </w:rPr>
        <w:t>w celu realizacji Umowy.</w:t>
      </w:r>
    </w:p>
    <w:p w14:paraId="0C6F2DF9" w14:textId="77777777" w:rsidR="00DF2331" w:rsidRPr="00CF0FD9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§ 3</w:t>
      </w:r>
    </w:p>
    <w:p w14:paraId="204367BA" w14:textId="77777777" w:rsidR="00DF2331" w:rsidRPr="00CF0FD9" w:rsidRDefault="00DF2331" w:rsidP="00DF2331">
      <w:pPr>
        <w:suppressAutoHyphens/>
        <w:ind w:left="284" w:hanging="284"/>
        <w:jc w:val="center"/>
        <w:rPr>
          <w:rFonts w:ascii="Calibri" w:hAnsi="Calibri" w:cs="Calibri"/>
          <w:kern w:val="2"/>
          <w:lang w:eastAsia="zh-CN"/>
        </w:rPr>
      </w:pPr>
      <w:r w:rsidRPr="00CF0FD9">
        <w:rPr>
          <w:rFonts w:ascii="Calibri" w:hAnsi="Calibri" w:cs="Calibri"/>
          <w:b/>
          <w:bCs/>
          <w:kern w:val="2"/>
          <w:lang w:eastAsia="zh-CN"/>
        </w:rPr>
        <w:t>CENY I WARUNKI PŁATNOŚCI</w:t>
      </w:r>
    </w:p>
    <w:p w14:paraId="54EEFBDF" w14:textId="77777777" w:rsidR="00DF2331" w:rsidRDefault="00DF2331" w:rsidP="00951E1C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Szacunkowa wartość Umowy wynosi: …………..zł brutto (s</w:t>
      </w:r>
      <w:r w:rsidR="00951E1C">
        <w:rPr>
          <w:rFonts w:ascii="Calibri" w:eastAsia="SimSun" w:hAnsi="Calibri" w:cs="Calibri"/>
          <w:lang w:eastAsia="zh-CN"/>
        </w:rPr>
        <w:t>łownie: ……….. 00/100) zł, w tym:</w:t>
      </w:r>
    </w:p>
    <w:p w14:paraId="6F4187C7" w14:textId="77777777" w:rsidR="00951E1C" w:rsidRPr="00951E1C" w:rsidRDefault="00951E1C" w:rsidP="00951E1C">
      <w:pPr>
        <w:widowControl w:val="0"/>
        <w:suppressAutoHyphens/>
        <w:autoSpaceDN w:val="0"/>
        <w:ind w:left="454"/>
        <w:jc w:val="both"/>
        <w:textAlignment w:val="baseline"/>
        <w:rPr>
          <w:rFonts w:ascii="Calibri" w:eastAsia="SimSun" w:hAnsi="Calibri" w:cs="Calibri"/>
          <w:lang w:eastAsia="zh-CN"/>
        </w:rPr>
      </w:pPr>
    </w:p>
    <w:p w14:paraId="4002E177" w14:textId="77777777" w:rsidR="00951E1C" w:rsidRDefault="0031772E" w:rsidP="00951E1C">
      <w:pPr>
        <w:pStyle w:val="Akapitzlist"/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Calibri" w:hAnsi="Calibri" w:cs="Calibri"/>
          <w:bCs/>
          <w:i/>
        </w:rPr>
      </w:pPr>
      <w:r w:rsidRPr="00951E1C">
        <w:rPr>
          <w:rFonts w:ascii="Calibri" w:hAnsi="Calibri" w:cs="Calibri"/>
          <w:b/>
          <w:color w:val="000000"/>
        </w:rPr>
        <w:t xml:space="preserve">wykonanie przeglądów </w:t>
      </w:r>
      <w:r w:rsidRPr="00951E1C">
        <w:rPr>
          <w:rFonts w:ascii="Calibri" w:hAnsi="Calibri" w:cs="Calibri"/>
          <w:b/>
          <w:bCs/>
          <w:color w:val="000000"/>
        </w:rPr>
        <w:t xml:space="preserve">sprzętu gaśniczego </w:t>
      </w:r>
      <w:r w:rsidRPr="00951E1C">
        <w:rPr>
          <w:rFonts w:ascii="Calibri" w:hAnsi="Calibri" w:cs="Calibri"/>
          <w:b/>
        </w:rPr>
        <w:t>w </w:t>
      </w:r>
      <w:r w:rsidR="00B91896">
        <w:rPr>
          <w:rFonts w:ascii="Calibri" w:hAnsi="Calibri" w:cs="Calibri"/>
          <w:b/>
        </w:rPr>
        <w:t>Izbie Administracji Skarbowej w </w:t>
      </w:r>
      <w:r w:rsidRPr="00951E1C">
        <w:rPr>
          <w:rFonts w:ascii="Calibri" w:hAnsi="Calibri" w:cs="Calibri"/>
          <w:b/>
        </w:rPr>
        <w:t xml:space="preserve">Katowicach oraz administrowanych jednostkach </w:t>
      </w:r>
      <w:r w:rsidR="00F24B49">
        <w:rPr>
          <w:rFonts w:ascii="Calibri" w:hAnsi="Calibri" w:cs="Calibri"/>
          <w:b/>
        </w:rPr>
        <w:t xml:space="preserve">ujętych w </w:t>
      </w:r>
      <w:r w:rsidRPr="00951E1C">
        <w:rPr>
          <w:rFonts w:ascii="Calibri" w:hAnsi="Calibri" w:cs="Calibri"/>
          <w:b/>
        </w:rPr>
        <w:t>część 1 - 4</w:t>
      </w:r>
      <w:r w:rsidRPr="00951E1C">
        <w:rPr>
          <w:rFonts w:ascii="Calibri" w:hAnsi="Calibri" w:cs="Calibri"/>
          <w:bCs/>
          <w:i/>
        </w:rPr>
        <w:t>*</w:t>
      </w:r>
    </w:p>
    <w:p w14:paraId="49907BF4" w14:textId="77777777" w:rsidR="0031772E" w:rsidRPr="00951E1C" w:rsidRDefault="00951E1C" w:rsidP="00951E1C">
      <w:pPr>
        <w:pStyle w:val="Akapitzlist"/>
        <w:widowControl w:val="0"/>
        <w:suppressAutoHyphens/>
        <w:autoSpaceDN w:val="0"/>
        <w:ind w:left="786"/>
        <w:jc w:val="both"/>
        <w:textAlignment w:val="baseline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</w:t>
      </w:r>
      <w:r w:rsidRPr="0031772E">
        <w:rPr>
          <w:rFonts w:ascii="Calibri" w:eastAsia="SimSun" w:hAnsi="Calibri" w:cs="Calibri"/>
          <w:lang w:eastAsia="zh-CN"/>
        </w:rPr>
        <w:t>…………..zł brutto (słownie: …………………….. 00/100) zł,</w:t>
      </w:r>
    </w:p>
    <w:p w14:paraId="46F024CB" w14:textId="77777777" w:rsidR="00DF2331" w:rsidRDefault="00DF2331" w:rsidP="00DF2331">
      <w:pPr>
        <w:widowControl w:val="0"/>
        <w:suppressAutoHyphens/>
        <w:autoSpaceDN w:val="0"/>
        <w:ind w:left="454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z zastrzeżeniem, że wynagrodzenie przysługujące Wykonawcy będzie ustalone w oparciu o liczbę faktycznie wykonanych w trakcie trwania Umowy przeglądów sprzętu gaśniczego (wg cen jednostkowych podanych w Tabeli I Formularza cenowego dla danej części).</w:t>
      </w:r>
    </w:p>
    <w:p w14:paraId="05C061D5" w14:textId="77777777" w:rsidR="00951E1C" w:rsidRPr="00454C96" w:rsidRDefault="00951E1C" w:rsidP="00951E1C">
      <w:pPr>
        <w:pStyle w:val="Akapitzlist"/>
        <w:widowControl w:val="0"/>
        <w:numPr>
          <w:ilvl w:val="0"/>
          <w:numId w:val="25"/>
        </w:numPr>
        <w:suppressAutoHyphens/>
        <w:autoSpaceDN w:val="0"/>
        <w:ind w:left="426" w:firstLine="0"/>
        <w:jc w:val="both"/>
        <w:textAlignment w:val="baseline"/>
        <w:rPr>
          <w:rFonts w:ascii="Calibri" w:hAnsi="Calibri" w:cs="Calibri"/>
          <w:b/>
          <w:color w:val="000000" w:themeColor="text1"/>
          <w:kern w:val="3"/>
          <w:lang w:eastAsia="zh-CN"/>
        </w:rPr>
      </w:pPr>
      <w:r>
        <w:rPr>
          <w:rFonts w:ascii="Calibri" w:hAnsi="Calibri" w:cs="Calibri"/>
          <w:b/>
          <w:color w:val="000000"/>
        </w:rPr>
        <w:t xml:space="preserve">wykonanie remontu </w:t>
      </w:r>
      <w:r w:rsidR="00F24B49">
        <w:rPr>
          <w:rFonts w:ascii="Calibri" w:hAnsi="Calibri" w:cs="Calibri"/>
          <w:b/>
          <w:color w:val="000000"/>
        </w:rPr>
        <w:t xml:space="preserve">podręcznego </w:t>
      </w:r>
      <w:r>
        <w:rPr>
          <w:rFonts w:ascii="Calibri" w:hAnsi="Calibri" w:cs="Calibri"/>
          <w:b/>
          <w:color w:val="000000"/>
        </w:rPr>
        <w:t xml:space="preserve">sprzętu gaśniczego </w:t>
      </w:r>
      <w:r w:rsidRPr="00B71B46">
        <w:rPr>
          <w:rFonts w:ascii="Calibri" w:hAnsi="Calibri" w:cs="Calibri"/>
          <w:b/>
        </w:rPr>
        <w:t xml:space="preserve">w Izbie Administracji </w:t>
      </w:r>
      <w:r w:rsidRPr="00B71B46">
        <w:rPr>
          <w:rFonts w:ascii="Calibri" w:hAnsi="Calibri" w:cs="Calibri"/>
          <w:b/>
        </w:rPr>
        <w:lastRenderedPageBreak/>
        <w:t xml:space="preserve">Skarbowej w Katowicach oraz administrowanych jednostkach </w:t>
      </w:r>
      <w:r w:rsidR="00F24B49">
        <w:rPr>
          <w:rFonts w:ascii="Calibri" w:hAnsi="Calibri" w:cs="Calibri"/>
          <w:b/>
        </w:rPr>
        <w:t xml:space="preserve">ujętych w </w:t>
      </w:r>
      <w:r w:rsidRPr="00B71B46">
        <w:rPr>
          <w:rFonts w:ascii="Calibri" w:hAnsi="Calibri" w:cs="Calibri"/>
          <w:b/>
        </w:rPr>
        <w:t>część 1 - 4</w:t>
      </w:r>
      <w:r w:rsidRPr="00B71B46">
        <w:rPr>
          <w:rFonts w:ascii="Calibri" w:hAnsi="Calibri" w:cs="Calibri"/>
          <w:bCs/>
          <w:i/>
        </w:rPr>
        <w:t>*</w:t>
      </w:r>
    </w:p>
    <w:p w14:paraId="4075D2F0" w14:textId="77777777" w:rsidR="00454C96" w:rsidRPr="00951E1C" w:rsidRDefault="00454C96" w:rsidP="00454C96">
      <w:pPr>
        <w:pStyle w:val="Akapitzlist"/>
        <w:widowControl w:val="0"/>
        <w:suppressAutoHyphens/>
        <w:autoSpaceDN w:val="0"/>
        <w:ind w:left="426"/>
        <w:jc w:val="both"/>
        <w:textAlignment w:val="baseline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</w:t>
      </w:r>
      <w:r w:rsidRPr="0031772E">
        <w:rPr>
          <w:rFonts w:ascii="Calibri" w:eastAsia="SimSun" w:hAnsi="Calibri" w:cs="Calibri"/>
          <w:lang w:eastAsia="zh-CN"/>
        </w:rPr>
        <w:t>…………..zł brutto (słownie: …………………….. 00/100) zł,</w:t>
      </w:r>
    </w:p>
    <w:p w14:paraId="032A21A0" w14:textId="77777777" w:rsidR="00454C96" w:rsidRPr="00454C96" w:rsidRDefault="00454C96" w:rsidP="00454C96">
      <w:pPr>
        <w:pStyle w:val="Akapitzlist"/>
        <w:widowControl w:val="0"/>
        <w:suppressAutoHyphens/>
        <w:autoSpaceDN w:val="0"/>
        <w:ind w:left="426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454C96">
        <w:rPr>
          <w:rFonts w:ascii="Calibri" w:eastAsia="SimSun" w:hAnsi="Calibri" w:cs="Calibri"/>
          <w:lang w:eastAsia="zh-CN"/>
        </w:rPr>
        <w:t xml:space="preserve">z zastrzeżeniem, że wynagrodzenie przysługujące Wykonawcy będzie ustalone w oparciu o liczbę faktycznie wykonanych w </w:t>
      </w:r>
      <w:r>
        <w:rPr>
          <w:rFonts w:ascii="Calibri" w:eastAsia="SimSun" w:hAnsi="Calibri" w:cs="Calibri"/>
          <w:lang w:eastAsia="zh-CN"/>
        </w:rPr>
        <w:t>trakcie trwania Umowy remontów</w:t>
      </w:r>
      <w:r w:rsidRPr="00454C96">
        <w:rPr>
          <w:rFonts w:ascii="Calibri" w:eastAsia="SimSun" w:hAnsi="Calibri" w:cs="Calibri"/>
          <w:lang w:eastAsia="zh-CN"/>
        </w:rPr>
        <w:t xml:space="preserve"> sprzętu gaśniczego (wg cen je</w:t>
      </w:r>
      <w:r w:rsidR="00386293">
        <w:rPr>
          <w:rFonts w:ascii="Calibri" w:eastAsia="SimSun" w:hAnsi="Calibri" w:cs="Calibri"/>
          <w:lang w:eastAsia="zh-CN"/>
        </w:rPr>
        <w:t xml:space="preserve">dnostkowych podanych w </w:t>
      </w:r>
      <w:r w:rsidRPr="00454C96">
        <w:rPr>
          <w:rFonts w:ascii="Calibri" w:eastAsia="SimSun" w:hAnsi="Calibri" w:cs="Calibri"/>
          <w:lang w:eastAsia="zh-CN"/>
        </w:rPr>
        <w:t>Formularz</w:t>
      </w:r>
      <w:r w:rsidR="00386293">
        <w:rPr>
          <w:rFonts w:ascii="Calibri" w:eastAsia="SimSun" w:hAnsi="Calibri" w:cs="Calibri"/>
          <w:lang w:eastAsia="zh-CN"/>
        </w:rPr>
        <w:t>u cenowym</w:t>
      </w:r>
      <w:r w:rsidRPr="00454C96">
        <w:rPr>
          <w:rFonts w:ascii="Calibri" w:eastAsia="SimSun" w:hAnsi="Calibri" w:cs="Calibri"/>
          <w:lang w:eastAsia="zh-CN"/>
        </w:rPr>
        <w:t xml:space="preserve"> dla danej części).</w:t>
      </w:r>
    </w:p>
    <w:p w14:paraId="0258A1D7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Wszelkie prace lub czynności nieopisane w Zaproszeniu do składania ofert oraz Umowie, a niezbędne do właściwego i kompletnego wykonania przedmiotu Umowy, o którym</w:t>
      </w:r>
      <w:r>
        <w:rPr>
          <w:rFonts w:ascii="Calibri" w:eastAsia="SimSun" w:hAnsi="Calibri" w:cs="Calibri"/>
          <w:lang w:eastAsia="zh-CN"/>
        </w:rPr>
        <w:t xml:space="preserve"> mowa w § 1 ust. 1, t</w:t>
      </w:r>
      <w:r w:rsidRPr="00060AD3">
        <w:rPr>
          <w:rFonts w:ascii="Calibri" w:eastAsia="SimSun" w:hAnsi="Calibri" w:cs="Calibri"/>
          <w:lang w:eastAsia="zh-CN"/>
        </w:rPr>
        <w:t xml:space="preserve">raktowane są jako oczywiste i zostały uwzględnione w cenie </w:t>
      </w:r>
      <w:r w:rsidRPr="00BB1D38">
        <w:rPr>
          <w:rFonts w:ascii="Calibri" w:eastAsia="SimSun" w:hAnsi="Calibri" w:cs="Calibri"/>
          <w:lang w:eastAsia="zh-CN"/>
        </w:rPr>
        <w:t>określonej w ust. 1.</w:t>
      </w:r>
    </w:p>
    <w:p w14:paraId="1D4556C1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Legalizacje sprzętu gaśniczego realizowane będą</w:t>
      </w:r>
      <w:r>
        <w:rPr>
          <w:rFonts w:ascii="Calibri" w:eastAsia="SimSun" w:hAnsi="Calibri" w:cs="Calibri"/>
          <w:lang w:eastAsia="zh-CN"/>
        </w:rPr>
        <w:t xml:space="preserve"> przez Wykonawcę n</w:t>
      </w:r>
      <w:r w:rsidRPr="00BB1D38">
        <w:rPr>
          <w:rFonts w:ascii="Calibri" w:eastAsia="SimSun" w:hAnsi="Calibri" w:cs="Calibri"/>
          <w:lang w:eastAsia="zh-CN"/>
        </w:rPr>
        <w:t>a podstawie odrębnych zleceń wystawionych przez Zamawiającego.</w:t>
      </w:r>
    </w:p>
    <w:p w14:paraId="081DE395" w14:textId="77777777" w:rsidR="00DF2331" w:rsidRPr="00BB1D38" w:rsidRDefault="009E5F7D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Bieżące (po przeglądzie) n</w:t>
      </w:r>
      <w:r w:rsidR="00DF2331" w:rsidRPr="00BB1D38">
        <w:rPr>
          <w:rFonts w:ascii="Calibri" w:eastAsia="SimSun" w:hAnsi="Calibri" w:cs="Calibri"/>
          <w:lang w:eastAsia="zh-CN"/>
        </w:rPr>
        <w:t>aprawy sprzętu gaśniczego realizowane będą</w:t>
      </w:r>
      <w:r w:rsidR="00DF2331">
        <w:rPr>
          <w:rFonts w:ascii="Calibri" w:eastAsia="SimSun" w:hAnsi="Calibri" w:cs="Calibri"/>
          <w:lang w:eastAsia="zh-CN"/>
        </w:rPr>
        <w:t xml:space="preserve"> przez Wykonawcę na</w:t>
      </w:r>
      <w:r w:rsidR="00DF2331" w:rsidRPr="00BB1D38">
        <w:rPr>
          <w:rFonts w:ascii="Calibri" w:eastAsia="SimSun" w:hAnsi="Calibri" w:cs="Calibri"/>
          <w:lang w:eastAsia="zh-CN"/>
        </w:rPr>
        <w:t xml:space="preserve"> podstawie odrębnych zleceń wystawionych przez Zamawiającego po uprzednim zaakceptowaniu kosztorysów sporządzonych przez Wykonawcę.</w:t>
      </w:r>
    </w:p>
    <w:p w14:paraId="7DB0832C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Zamawiający zastrzega sobie prawo do zlecania napraw i legalizacji sprzętu gaśniczego innemu Wykonawcy.</w:t>
      </w:r>
    </w:p>
    <w:p w14:paraId="77A52A17" w14:textId="77777777" w:rsidR="00DF2331" w:rsidRPr="00CF0FD9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CF0FD9">
        <w:rPr>
          <w:rFonts w:ascii="Calibri" w:eastAsia="SimSun" w:hAnsi="Calibri" w:cs="Calibri"/>
          <w:lang w:eastAsia="zh-CN"/>
        </w:rPr>
        <w:t>Zamawiający na podstawie art. 4 ust 3 ustawy</w:t>
      </w:r>
      <w:r>
        <w:rPr>
          <w:rFonts w:ascii="Calibri" w:eastAsia="SimSun" w:hAnsi="Calibri" w:cs="Calibri"/>
          <w:lang w:eastAsia="zh-CN"/>
        </w:rPr>
        <w:t xml:space="preserve"> o elektronicznym fakturowaniu w </w:t>
      </w:r>
      <w:r w:rsidRPr="00CF0FD9">
        <w:rPr>
          <w:rFonts w:ascii="Calibri" w:eastAsia="SimSun" w:hAnsi="Calibri" w:cs="Calibri"/>
          <w:lang w:eastAsia="zh-CN"/>
        </w:rPr>
        <w:t>zamówieniach publicznych, koncesjach na roboty budowlane lub usługi oraz partnerstwie publiczno-prywatnym (Dz.U. z 2020, poz. 1666) wyłącza możliwość stosowania ustrukturyzowanych faktur elektronicznych.</w:t>
      </w:r>
    </w:p>
    <w:p w14:paraId="164C9EFB" w14:textId="77777777" w:rsidR="00DF2331" w:rsidRPr="002633A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Cs/>
        </w:rPr>
        <w:t>Należność za przedmiot U</w:t>
      </w:r>
      <w:r w:rsidRPr="00EE205A">
        <w:rPr>
          <w:rFonts w:ascii="Calibri" w:hAnsi="Calibri" w:cs="Calibri"/>
          <w:bCs/>
        </w:rPr>
        <w:t xml:space="preserve">mowy </w:t>
      </w:r>
      <w:r w:rsidR="002633A8">
        <w:rPr>
          <w:rFonts w:ascii="Calibri" w:hAnsi="Calibri" w:cs="Calibri"/>
          <w:bCs/>
        </w:rPr>
        <w:t xml:space="preserve">dotycząca </w:t>
      </w:r>
      <w:r w:rsidR="002633A8" w:rsidRPr="002633A8">
        <w:rPr>
          <w:rFonts w:ascii="Calibri" w:hAnsi="Calibri" w:cs="Calibri"/>
          <w:b/>
          <w:bCs/>
        </w:rPr>
        <w:t>przeglądów</w:t>
      </w:r>
      <w:r w:rsidR="002633A8">
        <w:rPr>
          <w:rFonts w:ascii="Calibri" w:hAnsi="Calibri" w:cs="Calibri"/>
          <w:bCs/>
        </w:rPr>
        <w:t xml:space="preserve"> </w:t>
      </w:r>
      <w:r w:rsidR="002633A8" w:rsidRPr="00951E1C">
        <w:rPr>
          <w:rFonts w:ascii="Calibri" w:hAnsi="Calibri" w:cs="Calibri"/>
          <w:b/>
          <w:bCs/>
          <w:color w:val="000000"/>
        </w:rPr>
        <w:t xml:space="preserve">sprzętu gaśniczego </w:t>
      </w:r>
      <w:r w:rsidR="002633A8" w:rsidRPr="00951E1C">
        <w:rPr>
          <w:rFonts w:ascii="Calibri" w:hAnsi="Calibri" w:cs="Calibri"/>
          <w:b/>
        </w:rPr>
        <w:t xml:space="preserve">w Izbie Administracji Skarbowej w Katowicach oraz administrowanych jednostkach </w:t>
      </w:r>
      <w:r w:rsidRPr="00EE205A">
        <w:rPr>
          <w:rFonts w:ascii="Calibri" w:hAnsi="Calibri" w:cs="Calibri"/>
          <w:bCs/>
        </w:rPr>
        <w:t>płatna będzie po przeprowadzonym przeglądzie w danej jednostce w terminie 21 dni od dnia dostarczenia do Izby Administracji Skarbowej</w:t>
      </w:r>
      <w:r w:rsidRPr="00EE205A">
        <w:rPr>
          <w:rFonts w:ascii="Calibri" w:hAnsi="Calibri" w:cs="Calibri"/>
        </w:rPr>
        <w:t xml:space="preserve"> prawidłowo wystawionej faktury </w:t>
      </w:r>
      <w:r w:rsidRPr="0054117F">
        <w:rPr>
          <w:rFonts w:ascii="Calibri" w:hAnsi="Calibri" w:cs="Calibri"/>
        </w:rPr>
        <w:t>VAT oraz podpisanego przez obie Strony protokołu z wykonanego przeglądu wystawionego przez Wykonawcę. Wartość faktury będzie zgodna z rzeczywistą ilością sprawdzonych urządzeń wg cen zawartych</w:t>
      </w:r>
      <w:r w:rsidRPr="00483297">
        <w:rPr>
          <w:rFonts w:ascii="Calibri" w:hAnsi="Calibri" w:cs="Calibri"/>
        </w:rPr>
        <w:t xml:space="preserve"> w Formularzu cenowym. </w:t>
      </w:r>
      <w:r>
        <w:rPr>
          <w:rFonts w:ascii="Calibri" w:eastAsia="SimSun" w:hAnsi="Calibri" w:cs="Calibri"/>
          <w:lang w:eastAsia="zh-CN"/>
        </w:rPr>
        <w:t>W</w:t>
      </w:r>
      <w:r>
        <w:rPr>
          <w:rFonts w:ascii="Calibri" w:hAnsi="Calibri" w:cs="Calibri"/>
        </w:rPr>
        <w:t xml:space="preserve"> </w:t>
      </w:r>
      <w:r w:rsidRPr="00E13C48">
        <w:rPr>
          <w:rFonts w:ascii="Calibri" w:eastAsia="SimSun" w:hAnsi="Calibri" w:cs="Calibri"/>
          <w:lang w:eastAsia="zh-CN"/>
        </w:rPr>
        <w:t>przypadku wystawienia nieprawidłowej faktury przez Wykonawcę, termin zapłaty będzie liczony od dnia doręczenia prawidłowej faktury.</w:t>
      </w:r>
    </w:p>
    <w:p w14:paraId="147BC8F2" w14:textId="77777777" w:rsidR="002633A8" w:rsidRPr="002633A8" w:rsidRDefault="002633A8" w:rsidP="002633A8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Cs/>
        </w:rPr>
        <w:t>Należność za przedmiot U</w:t>
      </w:r>
      <w:r w:rsidRPr="00EE205A">
        <w:rPr>
          <w:rFonts w:ascii="Calibri" w:hAnsi="Calibri" w:cs="Calibri"/>
          <w:bCs/>
        </w:rPr>
        <w:t xml:space="preserve">mowy </w:t>
      </w:r>
      <w:r>
        <w:rPr>
          <w:rFonts w:ascii="Calibri" w:hAnsi="Calibri" w:cs="Calibri"/>
          <w:bCs/>
        </w:rPr>
        <w:t xml:space="preserve">dotycząca </w:t>
      </w:r>
      <w:r>
        <w:rPr>
          <w:rFonts w:ascii="Calibri" w:hAnsi="Calibri" w:cs="Calibri"/>
          <w:b/>
          <w:color w:val="000000"/>
        </w:rPr>
        <w:t xml:space="preserve">remontu </w:t>
      </w:r>
      <w:r w:rsidR="00F24B49">
        <w:rPr>
          <w:rFonts w:ascii="Calibri" w:hAnsi="Calibri" w:cs="Calibri"/>
          <w:b/>
          <w:color w:val="000000"/>
        </w:rPr>
        <w:t xml:space="preserve">podręcznego </w:t>
      </w:r>
      <w:r>
        <w:rPr>
          <w:rFonts w:ascii="Calibri" w:hAnsi="Calibri" w:cs="Calibri"/>
          <w:b/>
          <w:color w:val="000000"/>
        </w:rPr>
        <w:t xml:space="preserve">sprzętu gaśniczego </w:t>
      </w:r>
      <w:r w:rsidRPr="00B71B46">
        <w:rPr>
          <w:rFonts w:ascii="Calibri" w:hAnsi="Calibri" w:cs="Calibri"/>
          <w:b/>
        </w:rPr>
        <w:t xml:space="preserve">w Izbie Administracji Skarbowej w Katowicach oraz administrowanych jednostkach </w:t>
      </w:r>
      <w:r w:rsidRPr="00EE205A">
        <w:rPr>
          <w:rFonts w:ascii="Calibri" w:hAnsi="Calibri" w:cs="Calibri"/>
          <w:bCs/>
        </w:rPr>
        <w:t>płatna będzi</w:t>
      </w:r>
      <w:r>
        <w:rPr>
          <w:rFonts w:ascii="Calibri" w:hAnsi="Calibri" w:cs="Calibri"/>
          <w:bCs/>
        </w:rPr>
        <w:t>e po przeprowadzonym remoncie sprzętu gaśniczego</w:t>
      </w:r>
      <w:r w:rsidR="00434FFA">
        <w:rPr>
          <w:rFonts w:ascii="Calibri" w:hAnsi="Calibri" w:cs="Calibri"/>
          <w:bCs/>
        </w:rPr>
        <w:t xml:space="preserve"> w danej jednostce w </w:t>
      </w:r>
      <w:r w:rsidRPr="00EE205A">
        <w:rPr>
          <w:rFonts w:ascii="Calibri" w:hAnsi="Calibri" w:cs="Calibri"/>
          <w:bCs/>
        </w:rPr>
        <w:t>terminie 21 dni od dnia dostarczenia do Izby Administracji Skarbowej</w:t>
      </w:r>
      <w:r w:rsidRPr="00EE205A">
        <w:rPr>
          <w:rFonts w:ascii="Calibri" w:hAnsi="Calibri" w:cs="Calibri"/>
        </w:rPr>
        <w:t xml:space="preserve"> prawidłowo wystawionej faktury </w:t>
      </w:r>
      <w:r w:rsidRPr="0054117F">
        <w:rPr>
          <w:rFonts w:ascii="Calibri" w:hAnsi="Calibri" w:cs="Calibri"/>
        </w:rPr>
        <w:t xml:space="preserve">VAT oraz podpisanego przez obie Strony </w:t>
      </w:r>
      <w:r>
        <w:rPr>
          <w:rFonts w:ascii="Calibri" w:hAnsi="Calibri" w:cs="Calibri"/>
        </w:rPr>
        <w:t>protokołu z wykonanego remontu</w:t>
      </w:r>
      <w:r w:rsidRPr="0054117F">
        <w:rPr>
          <w:rFonts w:ascii="Calibri" w:hAnsi="Calibri" w:cs="Calibri"/>
        </w:rPr>
        <w:t xml:space="preserve"> wystawionego przez Wykonawcę. Wartość faktury będzie zgodna z rzeczywis</w:t>
      </w:r>
      <w:r>
        <w:rPr>
          <w:rFonts w:ascii="Calibri" w:hAnsi="Calibri" w:cs="Calibri"/>
        </w:rPr>
        <w:t>tą ilością remontowanego sprzętu ga</w:t>
      </w:r>
      <w:r w:rsidR="005F2F73">
        <w:rPr>
          <w:rFonts w:ascii="Calibri" w:hAnsi="Calibri" w:cs="Calibri"/>
        </w:rPr>
        <w:t>ś</w:t>
      </w:r>
      <w:r>
        <w:rPr>
          <w:rFonts w:ascii="Calibri" w:hAnsi="Calibri" w:cs="Calibri"/>
        </w:rPr>
        <w:t>niczego</w:t>
      </w:r>
      <w:r w:rsidRPr="0054117F">
        <w:rPr>
          <w:rFonts w:ascii="Calibri" w:hAnsi="Calibri" w:cs="Calibri"/>
        </w:rPr>
        <w:t xml:space="preserve"> wg cen zawartych</w:t>
      </w:r>
      <w:r w:rsidRPr="00483297">
        <w:rPr>
          <w:rFonts w:ascii="Calibri" w:hAnsi="Calibri" w:cs="Calibri"/>
        </w:rPr>
        <w:t xml:space="preserve"> w Formularzu cenowym. </w:t>
      </w:r>
      <w:r>
        <w:rPr>
          <w:rFonts w:ascii="Calibri" w:eastAsia="SimSun" w:hAnsi="Calibri" w:cs="Calibri"/>
          <w:lang w:eastAsia="zh-CN"/>
        </w:rPr>
        <w:t>W</w:t>
      </w:r>
      <w:r>
        <w:rPr>
          <w:rFonts w:ascii="Calibri" w:hAnsi="Calibri" w:cs="Calibri"/>
        </w:rPr>
        <w:t xml:space="preserve"> </w:t>
      </w:r>
      <w:r w:rsidRPr="00E13C48">
        <w:rPr>
          <w:rFonts w:ascii="Calibri" w:eastAsia="SimSun" w:hAnsi="Calibri" w:cs="Calibri"/>
          <w:lang w:eastAsia="zh-CN"/>
        </w:rPr>
        <w:t>przypadku wystawienia nieprawidłowej faktury przez Wykonawcę, termin zapłaty będzie liczony od dnia doręczenia prawidłowej faktury.</w:t>
      </w:r>
    </w:p>
    <w:p w14:paraId="6BD8A382" w14:textId="77777777" w:rsidR="00DF2331" w:rsidRPr="002633A8" w:rsidRDefault="00DF2331" w:rsidP="002633A8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2633A8">
        <w:rPr>
          <w:rFonts w:ascii="Calibri" w:hAnsi="Calibri" w:cs="Calibri"/>
        </w:rPr>
        <w:t>Wykonawca jest zobowiązany do wystawienia faktury z zaznaczeniem, której jednostki Zamawiającego przegląd dotyczy oraz przekazania jej do IAS w Katowicach wraz z protokołem z przeglądu.</w:t>
      </w:r>
    </w:p>
    <w:p w14:paraId="7105A9E2" w14:textId="77777777" w:rsidR="00DF2331" w:rsidRPr="00CF0FD9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CF0FD9">
        <w:rPr>
          <w:rFonts w:ascii="Calibri" w:eastAsia="SimSun" w:hAnsi="Calibri" w:cs="Calibri"/>
          <w:lang w:eastAsia="zh-CN"/>
        </w:rPr>
        <w:t>Za dzień zapłaty uznaje się dzień obciążenia rachunku bankowego Zamawiającego.</w:t>
      </w:r>
    </w:p>
    <w:p w14:paraId="01534674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kern w:val="2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Wykonawca bez pisemnej zgody Zamawiającego nie może przenieść na osobę trzecią, praw i obowiązków wynikających z Umowy, w całości lub części, a w razie uzyskania zgody, o której mowa powyżej, ponosi odpowiedzialność za prawidłowe wykonanie usługi przez osobę trzecią.</w:t>
      </w:r>
    </w:p>
    <w:p w14:paraId="72C293A6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 xml:space="preserve">W czasie trwania Umowy wynagrodzenie Wykonawcy z tytułu wykonania przedmiotu </w:t>
      </w:r>
      <w:r w:rsidRPr="00BB1D38">
        <w:rPr>
          <w:rFonts w:ascii="Calibri" w:eastAsia="SimSun" w:hAnsi="Calibri" w:cs="Calibri"/>
          <w:lang w:eastAsia="zh-CN"/>
        </w:rPr>
        <w:lastRenderedPageBreak/>
        <w:t>Umowy nie podlega zmianie i waloryzacji.</w:t>
      </w:r>
    </w:p>
    <w:p w14:paraId="2DA73A66" w14:textId="77777777" w:rsidR="00DF2331" w:rsidRPr="00BB1D38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Wykonawca bez pisemnej zgody Zamawiającego, nie może przenieść wierzytelności wynikających z niniejszej umowy na osoby trzecie, ani dokonywać kompensaty.</w:t>
      </w:r>
    </w:p>
    <w:p w14:paraId="03781A13" w14:textId="77777777" w:rsidR="00DF2331" w:rsidRPr="00A028E0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BB1D38">
        <w:rPr>
          <w:rFonts w:ascii="Calibri" w:eastAsia="SimSun" w:hAnsi="Calibri" w:cs="Calibri"/>
          <w:lang w:eastAsia="zh-CN"/>
        </w:rPr>
        <w:t>Wykonawca wyraża zgodę na potrącenie z kwoty wynagrodzenia należnego mu od</w:t>
      </w:r>
      <w:r w:rsidRPr="00A028E0">
        <w:rPr>
          <w:rFonts w:ascii="Calibri" w:eastAsia="SimSun" w:hAnsi="Calibri" w:cs="Calibri"/>
          <w:lang w:eastAsia="zh-CN"/>
        </w:rPr>
        <w:t xml:space="preserve"> Zamawiającego wymagalnych zobowiązań wobec Zamawiającego.</w:t>
      </w:r>
    </w:p>
    <w:p w14:paraId="318CF52A" w14:textId="77777777" w:rsidR="00DF2331" w:rsidRPr="00CF0FD9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CF0FD9">
        <w:rPr>
          <w:rFonts w:ascii="Calibri" w:eastAsia="SimSun" w:hAnsi="Calibri" w:cs="Calibri"/>
          <w:lang w:eastAsia="zh-CN"/>
        </w:rPr>
        <w:t xml:space="preserve">Wykonawcy przysługuje prawo do naliczania odsetek ustawowych za </w:t>
      </w:r>
      <w:r>
        <w:rPr>
          <w:rFonts w:ascii="Calibri" w:eastAsia="SimSun" w:hAnsi="Calibri" w:cs="Calibri"/>
          <w:lang w:eastAsia="zh-CN"/>
        </w:rPr>
        <w:t xml:space="preserve">zwłokę w </w:t>
      </w:r>
      <w:r w:rsidRPr="00CF0FD9">
        <w:rPr>
          <w:rFonts w:ascii="Calibri" w:eastAsia="SimSun" w:hAnsi="Calibri" w:cs="Calibri"/>
          <w:lang w:eastAsia="zh-CN"/>
        </w:rPr>
        <w:t>zapłacie wynagrodzenia przez Zamawiającego.</w:t>
      </w:r>
    </w:p>
    <w:p w14:paraId="07A610D2" w14:textId="77777777" w:rsidR="00DF2331" w:rsidRPr="00483297" w:rsidRDefault="00DF2331" w:rsidP="00DF233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483297">
        <w:rPr>
          <w:rFonts w:ascii="Calibri" w:eastAsia="SimSun" w:hAnsi="Calibri" w:cs="Calibri"/>
          <w:lang w:eastAsia="zh-CN"/>
        </w:rPr>
        <w:t>Faktura powinna zostać wystawiona na: Izba Administracji Skarbowej w Katowicach, ul. Damrota 25, 40-022 Katowice, NIP 954 13 02 993 i doręczona na adres siedziby Zamawiającego tj. Izba Administracji Skarbowej w Katowicach, ul. Damrota 25, 40-022 Katowice</w:t>
      </w:r>
      <w:r>
        <w:rPr>
          <w:rFonts w:ascii="Calibri" w:eastAsia="SimSun" w:hAnsi="Calibri" w:cs="Calibri"/>
          <w:lang w:eastAsia="zh-CN"/>
        </w:rPr>
        <w:t>.</w:t>
      </w:r>
    </w:p>
    <w:p w14:paraId="08E0037C" w14:textId="77777777" w:rsidR="00DF2331" w:rsidRPr="00CF0FD9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§ 4</w:t>
      </w:r>
    </w:p>
    <w:p w14:paraId="14F2728F" w14:textId="77777777" w:rsidR="00DF2331" w:rsidRPr="00CF0FD9" w:rsidRDefault="00DF2331" w:rsidP="00DF2331">
      <w:pPr>
        <w:keepNext/>
        <w:numPr>
          <w:ilvl w:val="4"/>
          <w:numId w:val="0"/>
        </w:numPr>
        <w:tabs>
          <w:tab w:val="num" w:pos="0"/>
        </w:tabs>
        <w:jc w:val="center"/>
        <w:outlineLvl w:val="4"/>
        <w:rPr>
          <w:rFonts w:ascii="Calibri" w:hAnsi="Calibri" w:cs="Calibri"/>
          <w:b/>
          <w:bCs/>
          <w:kern w:val="1"/>
          <w:lang w:eastAsia="zh-CN"/>
        </w:rPr>
      </w:pPr>
      <w:r w:rsidRPr="00CF0FD9">
        <w:rPr>
          <w:rFonts w:ascii="Calibri" w:hAnsi="Calibri" w:cs="Calibri"/>
          <w:b/>
          <w:bCs/>
          <w:kern w:val="1"/>
          <w:lang w:eastAsia="zh-CN"/>
        </w:rPr>
        <w:t>PRAWA I OBOWIĄZKI STRON UMOWY</w:t>
      </w:r>
    </w:p>
    <w:p w14:paraId="34218881" w14:textId="77777777" w:rsidR="00DF2331" w:rsidRPr="00CF0FD9" w:rsidRDefault="00DF2331" w:rsidP="00DF2331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</w:rPr>
      </w:pPr>
      <w:r w:rsidRPr="00CF0FD9">
        <w:rPr>
          <w:rFonts w:ascii="Calibri" w:eastAsia="Cambria" w:hAnsi="Calibri" w:cs="Calibri"/>
        </w:rPr>
        <w:t>Na Wykonawcy spoczywają w całości obowiązki w zakresie wykonywanych prac zgodnie z przepisami BHP i ppoż.</w:t>
      </w:r>
    </w:p>
    <w:p w14:paraId="057E8B51" w14:textId="77777777" w:rsidR="00DF2331" w:rsidRPr="002633A8" w:rsidRDefault="00DF2331" w:rsidP="002633A8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</w:rPr>
      </w:pPr>
      <w:r w:rsidRPr="002633A8">
        <w:rPr>
          <w:rFonts w:ascii="Calibri" w:eastAsia="Cambria" w:hAnsi="Calibri" w:cs="Calibri"/>
        </w:rPr>
        <w:t>Wykonawca zobowiązuje się do wykonania przedmiotu Umowy w sposób nie naruszający interesów Zamawiającego i osób trzecich.</w:t>
      </w:r>
    </w:p>
    <w:p w14:paraId="62B35CB8" w14:textId="77777777" w:rsidR="00DF2331" w:rsidRPr="00CF0FD9" w:rsidRDefault="00DF2331" w:rsidP="00DF2331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color w:val="000000"/>
          <w:kern w:val="1"/>
          <w:lang w:eastAsia="zh-CN"/>
        </w:rPr>
      </w:pPr>
      <w:r w:rsidRPr="00CF0FD9">
        <w:rPr>
          <w:rFonts w:ascii="Calibri" w:eastAsia="Cambria" w:hAnsi="Calibri" w:cs="Calibri"/>
        </w:rPr>
        <w:t>Wykonawca jest zobowiązany do przestrzegania i stosowania przepisów dotyczących ochrony osób i mienia obowiązujących w jednostkach</w:t>
      </w:r>
      <w:r>
        <w:rPr>
          <w:rFonts w:ascii="Calibri" w:eastAsia="Cambria" w:hAnsi="Calibri" w:cs="Calibri"/>
        </w:rPr>
        <w:t xml:space="preserve"> skarbowych objętych Umową.</w:t>
      </w:r>
    </w:p>
    <w:p w14:paraId="15F8E4D3" w14:textId="77777777" w:rsidR="00DF2331" w:rsidRPr="00506BFF" w:rsidRDefault="00DF2331" w:rsidP="00DF2331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</w:rPr>
        <w:t xml:space="preserve">Wykonawca zobowiązany jest </w:t>
      </w:r>
      <w:r w:rsidRPr="00CF0FD9">
        <w:rPr>
          <w:rFonts w:ascii="Calibri" w:eastAsia="Cambria" w:hAnsi="Calibri" w:cs="Calibri"/>
          <w:lang w:eastAsia="zh-CN"/>
        </w:rPr>
        <w:t>do zapoznania sw</w:t>
      </w:r>
      <w:r w:rsidR="00091A47">
        <w:rPr>
          <w:rFonts w:ascii="Calibri" w:eastAsia="Cambria" w:hAnsi="Calibri" w:cs="Calibri"/>
          <w:lang w:eastAsia="zh-CN"/>
        </w:rPr>
        <w:t>oich pracowników z INFORMACJĄ O </w:t>
      </w:r>
      <w:r w:rsidRPr="00CF0FD9">
        <w:rPr>
          <w:rFonts w:ascii="Calibri" w:eastAsia="Cambria" w:hAnsi="Calibri" w:cs="Calibri"/>
          <w:lang w:eastAsia="zh-CN"/>
        </w:rPr>
        <w:t>ZA</w:t>
      </w:r>
      <w:r>
        <w:rPr>
          <w:rFonts w:ascii="Calibri" w:eastAsia="Cambria" w:hAnsi="Calibri" w:cs="Calibri"/>
          <w:lang w:eastAsia="zh-CN"/>
        </w:rPr>
        <w:t>GROŻENIACH stanowiącą Załącznik</w:t>
      </w:r>
      <w:r w:rsidRPr="00CF0FD9">
        <w:rPr>
          <w:rFonts w:ascii="Calibri" w:eastAsia="Cambria" w:hAnsi="Calibri" w:cs="Calibri"/>
          <w:lang w:eastAsia="zh-CN"/>
        </w:rPr>
        <w:t xml:space="preserve"> nr 5 do Umowy oraz sporządzenia WYKAZU OSÓB stanowiącego Załącznik nr</w:t>
      </w:r>
      <w:r w:rsidRPr="00CF0FD9">
        <w:rPr>
          <w:rFonts w:ascii="Calibri" w:eastAsia="Cambria" w:hAnsi="Calibri" w:cs="Calibri"/>
          <w:b/>
          <w:lang w:eastAsia="zh-CN"/>
        </w:rPr>
        <w:t xml:space="preserve"> </w:t>
      </w:r>
      <w:r w:rsidRPr="00CF0FD9">
        <w:rPr>
          <w:rFonts w:ascii="Calibri" w:eastAsia="Cambria" w:hAnsi="Calibri" w:cs="Calibri"/>
          <w:lang w:eastAsia="zh-CN"/>
        </w:rPr>
        <w:t>6 do Umowy</w:t>
      </w:r>
      <w:r w:rsidR="00091A47">
        <w:rPr>
          <w:rFonts w:ascii="Calibri" w:eastAsia="Cambria" w:hAnsi="Calibri" w:cs="Calibri"/>
          <w:lang w:eastAsia="zh-CN"/>
        </w:rPr>
        <w:t>, które zostały poinformowane o </w:t>
      </w:r>
      <w:r w:rsidRPr="00CF0FD9">
        <w:rPr>
          <w:rFonts w:ascii="Calibri" w:eastAsia="Cambria" w:hAnsi="Calibri" w:cs="Calibri"/>
          <w:lang w:eastAsia="zh-CN"/>
        </w:rPr>
        <w:t>zagrożeniach dla bezpieczeństwa i zdrowia.</w:t>
      </w:r>
      <w:r w:rsidRPr="00506BFF">
        <w:rPr>
          <w:rFonts w:ascii="Arial" w:hAnsi="Arial" w:cs="Arial"/>
          <w:sz w:val="22"/>
          <w:szCs w:val="22"/>
        </w:rPr>
        <w:t xml:space="preserve"> </w:t>
      </w:r>
    </w:p>
    <w:p w14:paraId="086F2E4D" w14:textId="77777777" w:rsidR="00DF2331" w:rsidRPr="00CD1951" w:rsidRDefault="00DF2331" w:rsidP="00DF2331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lang w:eastAsia="zh-CN"/>
        </w:rPr>
      </w:pPr>
      <w:r w:rsidRPr="00CD1951">
        <w:rPr>
          <w:rFonts w:ascii="Calibri" w:eastAsia="Cambria" w:hAnsi="Calibri" w:cs="Calibri"/>
          <w:lang w:eastAsia="zh-CN"/>
        </w:rPr>
        <w:t>W przypadku powierzenia części czynności wykonywanych w ramach Umowy podwykonawcom, Wykonawca ponosi wobec Zamawiającego pełną odpowiedzialność za wszelkie czynności, których wykonanie powierzył podwykonawcom. Za działania i zaniechania podwykonawców Wykonawca odpowiada jak za własne. Wykonawca ponosi pełną odpowiedzialność za dokonywanie w terminie wszelkich rozliczeń finansowanych z podwykonawcami.</w:t>
      </w:r>
    </w:p>
    <w:p w14:paraId="2C4FE391" w14:textId="77777777" w:rsidR="00DF2331" w:rsidRPr="00CF0FD9" w:rsidRDefault="00DF2331" w:rsidP="00DF2331">
      <w:pPr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  <w:bCs/>
        </w:rPr>
        <w:t>Osobami uprawnionymi do reprezentowa</w:t>
      </w:r>
      <w:r>
        <w:rPr>
          <w:rFonts w:ascii="Calibri" w:eastAsia="Cambria" w:hAnsi="Calibri" w:cs="Calibri"/>
          <w:bCs/>
        </w:rPr>
        <w:t>nia Stron w trakcie realizacji U</w:t>
      </w:r>
      <w:r w:rsidRPr="00CF0FD9">
        <w:rPr>
          <w:rFonts w:ascii="Calibri" w:eastAsia="Cambria" w:hAnsi="Calibri" w:cs="Calibri"/>
          <w:bCs/>
        </w:rPr>
        <w:t>mowy są:</w:t>
      </w:r>
    </w:p>
    <w:p w14:paraId="0FD9EFDF" w14:textId="77777777" w:rsidR="00DF2331" w:rsidRPr="00CF0FD9" w:rsidRDefault="00DF2331" w:rsidP="00DF2331">
      <w:pPr>
        <w:tabs>
          <w:tab w:val="left" w:pos="567"/>
        </w:tabs>
        <w:suppressAutoHyphens/>
        <w:ind w:left="454"/>
        <w:jc w:val="both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  <w:bCs/>
        </w:rPr>
        <w:t>p</w:t>
      </w:r>
      <w:r>
        <w:rPr>
          <w:rFonts w:ascii="Calibri" w:eastAsia="Cambria" w:hAnsi="Calibri" w:cs="Calibri"/>
          <w:bCs/>
        </w:rPr>
        <w:t>o S</w:t>
      </w:r>
      <w:r w:rsidRPr="00CF0FD9">
        <w:rPr>
          <w:rFonts w:ascii="Calibri" w:eastAsia="Cambria" w:hAnsi="Calibri" w:cs="Calibri"/>
          <w:bCs/>
        </w:rPr>
        <w:t>tronie Zamawiającego:</w:t>
      </w:r>
    </w:p>
    <w:p w14:paraId="36D3E859" w14:textId="77777777" w:rsidR="00DF2331" w:rsidRPr="00CF0FD9" w:rsidRDefault="00DF2331" w:rsidP="00DF2331">
      <w:pPr>
        <w:pStyle w:val="Akapitzlist"/>
        <w:numPr>
          <w:ilvl w:val="0"/>
          <w:numId w:val="5"/>
        </w:numPr>
        <w:tabs>
          <w:tab w:val="left" w:pos="567"/>
        </w:tabs>
        <w:suppressAutoHyphens/>
        <w:jc w:val="both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  <w:bCs/>
        </w:rPr>
        <w:t>Pani Marta Jędruszek - Samelska, tel.: (32) 207 60 39</w:t>
      </w:r>
    </w:p>
    <w:p w14:paraId="7A8569DB" w14:textId="77777777" w:rsidR="00DF2331" w:rsidRPr="00CF0FD9" w:rsidRDefault="005F2F73" w:rsidP="00DF2331">
      <w:pPr>
        <w:pStyle w:val="Akapitzlist"/>
        <w:numPr>
          <w:ilvl w:val="0"/>
          <w:numId w:val="5"/>
        </w:numPr>
        <w:tabs>
          <w:tab w:val="left" w:pos="567"/>
        </w:tabs>
        <w:suppressAutoHyphens/>
        <w:jc w:val="both"/>
        <w:rPr>
          <w:rFonts w:ascii="Calibri" w:eastAsia="Cambria" w:hAnsi="Calibri" w:cs="Calibri"/>
          <w:bCs/>
        </w:rPr>
      </w:pPr>
      <w:r>
        <w:rPr>
          <w:rFonts w:ascii="Calibri" w:eastAsia="Cambria" w:hAnsi="Calibri" w:cs="Calibri"/>
          <w:bCs/>
        </w:rPr>
        <w:t>Pan Wojciech Taborowski</w:t>
      </w:r>
      <w:r w:rsidR="00DF2331" w:rsidRPr="00CF0FD9">
        <w:rPr>
          <w:rFonts w:ascii="Calibri" w:eastAsia="Cambria" w:hAnsi="Calibri" w:cs="Calibri"/>
          <w:bCs/>
        </w:rPr>
        <w:t>, tel.: (3</w:t>
      </w:r>
      <w:r>
        <w:rPr>
          <w:rFonts w:ascii="Calibri" w:eastAsia="Cambria" w:hAnsi="Calibri" w:cs="Calibri"/>
          <w:bCs/>
        </w:rPr>
        <w:t>2</w:t>
      </w:r>
      <w:r w:rsidR="00DF2331" w:rsidRPr="00CF0FD9">
        <w:rPr>
          <w:rFonts w:ascii="Calibri" w:eastAsia="Cambria" w:hAnsi="Calibri" w:cs="Calibri"/>
          <w:bCs/>
        </w:rPr>
        <w:t>)</w:t>
      </w:r>
      <w:r>
        <w:rPr>
          <w:rFonts w:ascii="Calibri" w:eastAsia="Cambria" w:hAnsi="Calibri" w:cs="Calibri"/>
          <w:bCs/>
        </w:rPr>
        <w:t xml:space="preserve"> 207-60-92</w:t>
      </w:r>
      <w:r w:rsidR="00DF2331" w:rsidRPr="00CF0FD9">
        <w:rPr>
          <w:rFonts w:ascii="Calibri" w:eastAsia="Cambria" w:hAnsi="Calibri" w:cs="Calibri"/>
          <w:bCs/>
        </w:rPr>
        <w:t xml:space="preserve"> </w:t>
      </w:r>
    </w:p>
    <w:p w14:paraId="6B3AFA5B" w14:textId="77777777" w:rsidR="00DF2331" w:rsidRPr="00CF0FD9" w:rsidRDefault="00DF2331" w:rsidP="00DF2331">
      <w:pPr>
        <w:tabs>
          <w:tab w:val="left" w:pos="567"/>
        </w:tabs>
        <w:suppressAutoHyphens/>
        <w:ind w:left="454"/>
        <w:jc w:val="both"/>
        <w:rPr>
          <w:rFonts w:ascii="Calibri" w:eastAsia="Cambria" w:hAnsi="Calibri" w:cs="Calibri"/>
          <w:bCs/>
        </w:rPr>
      </w:pPr>
      <w:r>
        <w:rPr>
          <w:rFonts w:ascii="Calibri" w:eastAsia="Cambria" w:hAnsi="Calibri" w:cs="Calibri"/>
          <w:bCs/>
        </w:rPr>
        <w:t>po S</w:t>
      </w:r>
      <w:r w:rsidRPr="00CF0FD9">
        <w:rPr>
          <w:rFonts w:ascii="Calibri" w:eastAsia="Cambria" w:hAnsi="Calibri" w:cs="Calibri"/>
          <w:bCs/>
        </w:rPr>
        <w:t xml:space="preserve">tronie Wykonawcy:  </w:t>
      </w:r>
    </w:p>
    <w:p w14:paraId="50A36261" w14:textId="77777777" w:rsidR="00DF2331" w:rsidRPr="00CF0FD9" w:rsidRDefault="00DF2331" w:rsidP="00DF2331">
      <w:pPr>
        <w:pStyle w:val="Akapitzlist"/>
        <w:numPr>
          <w:ilvl w:val="0"/>
          <w:numId w:val="5"/>
        </w:numPr>
        <w:tabs>
          <w:tab w:val="left" w:pos="567"/>
        </w:tabs>
        <w:suppressAutoHyphens/>
        <w:jc w:val="both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  <w:bCs/>
        </w:rPr>
        <w:t>………………………………………………</w:t>
      </w:r>
      <w:r>
        <w:rPr>
          <w:rFonts w:ascii="Calibri" w:eastAsia="Cambria" w:hAnsi="Calibri" w:cs="Calibri"/>
          <w:bCs/>
        </w:rPr>
        <w:t>….</w:t>
      </w:r>
      <w:r w:rsidRPr="00CF0FD9">
        <w:rPr>
          <w:rFonts w:ascii="Calibri" w:eastAsia="Cambria" w:hAnsi="Calibri" w:cs="Calibri"/>
          <w:bCs/>
        </w:rPr>
        <w:t xml:space="preserve"> tel.: ………………..…………………..................</w:t>
      </w:r>
    </w:p>
    <w:p w14:paraId="2701FDAE" w14:textId="77777777" w:rsidR="00DF2331" w:rsidRDefault="00DF2331" w:rsidP="00DF233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120"/>
        <w:ind w:left="811" w:hanging="357"/>
        <w:contextualSpacing w:val="0"/>
        <w:jc w:val="both"/>
        <w:rPr>
          <w:rFonts w:ascii="Calibri" w:eastAsia="Cambria" w:hAnsi="Calibri" w:cs="Calibri"/>
          <w:bCs/>
        </w:rPr>
      </w:pPr>
      <w:r w:rsidRPr="00CF0FD9">
        <w:rPr>
          <w:rFonts w:ascii="Calibri" w:eastAsia="Cambria" w:hAnsi="Calibri" w:cs="Calibri"/>
          <w:bCs/>
        </w:rPr>
        <w:t>………………………………………………</w:t>
      </w:r>
      <w:r>
        <w:rPr>
          <w:rFonts w:ascii="Calibri" w:eastAsia="Cambria" w:hAnsi="Calibri" w:cs="Calibri"/>
          <w:bCs/>
        </w:rPr>
        <w:t>….</w:t>
      </w:r>
      <w:r w:rsidRPr="00CF0FD9">
        <w:rPr>
          <w:rFonts w:ascii="Calibri" w:eastAsia="Cambria" w:hAnsi="Calibri" w:cs="Calibri"/>
          <w:bCs/>
        </w:rPr>
        <w:t xml:space="preserve"> tel.: ………………..…………………..................</w:t>
      </w:r>
    </w:p>
    <w:p w14:paraId="126DB8E8" w14:textId="77777777" w:rsidR="00DF2331" w:rsidRPr="00CF0FD9" w:rsidRDefault="00DF2331" w:rsidP="00DF2331">
      <w:pPr>
        <w:ind w:left="567"/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§ 5</w:t>
      </w:r>
    </w:p>
    <w:p w14:paraId="165B54B5" w14:textId="77777777" w:rsidR="00DF2331" w:rsidRPr="00CF0FD9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KARY UMOWNE</w:t>
      </w:r>
    </w:p>
    <w:p w14:paraId="48CD4E9D" w14:textId="77777777" w:rsidR="00DF2331" w:rsidRPr="00891D37" w:rsidRDefault="00DF2331" w:rsidP="00DF2331">
      <w:pPr>
        <w:pStyle w:val="Akapitzlist"/>
        <w:widowControl w:val="0"/>
        <w:numPr>
          <w:ilvl w:val="0"/>
          <w:numId w:val="8"/>
        </w:numPr>
        <w:suppressAutoHyphens/>
        <w:autoSpaceDN w:val="0"/>
        <w:ind w:hanging="454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891D37">
        <w:rPr>
          <w:rFonts w:ascii="Calibri" w:eastAsia="Cambria" w:hAnsi="Calibri" w:cs="Calibri"/>
          <w:bCs/>
          <w:kern w:val="1"/>
          <w:lang w:eastAsia="zh-CN"/>
        </w:rPr>
        <w:t>Strony zastrzegają sobie prawo naliczania kar umownych za niewykonanie lub nienależyte wykonanie przedmiotu Umowy, a także zwłokę w terminie realizacji przedmiotu zamówienia.</w:t>
      </w:r>
    </w:p>
    <w:p w14:paraId="074DB2FB" w14:textId="77777777" w:rsidR="00DF2331" w:rsidRPr="00F202FB" w:rsidRDefault="00DF2331" w:rsidP="00DF2331">
      <w:pPr>
        <w:widowControl w:val="0"/>
        <w:numPr>
          <w:ilvl w:val="0"/>
          <w:numId w:val="8"/>
        </w:numPr>
        <w:suppressAutoHyphens/>
        <w:autoSpaceDN w:val="0"/>
        <w:ind w:hanging="454"/>
        <w:jc w:val="both"/>
        <w:textAlignment w:val="baseline"/>
        <w:rPr>
          <w:rFonts w:ascii="Calibri" w:eastAsia="Cambria" w:hAnsi="Calibri" w:cs="Calibri"/>
          <w:kern w:val="1"/>
          <w:lang w:eastAsia="zh-CN"/>
        </w:rPr>
      </w:pPr>
      <w:r w:rsidRPr="00CF0FD9">
        <w:rPr>
          <w:rFonts w:ascii="Calibri" w:eastAsia="Cambria" w:hAnsi="Calibri" w:cs="Calibri"/>
          <w:bCs/>
          <w:kern w:val="1"/>
          <w:lang w:eastAsia="zh-CN"/>
        </w:rPr>
        <w:t>Wykonawca zapłaci Zamawiającemu kary umowne:</w:t>
      </w:r>
    </w:p>
    <w:p w14:paraId="4AD807C5" w14:textId="77777777" w:rsidR="00DF2331" w:rsidRPr="00F24B49" w:rsidRDefault="00F202FB" w:rsidP="00F24B49">
      <w:pPr>
        <w:pStyle w:val="Akapitzlist"/>
        <w:widowControl w:val="0"/>
        <w:numPr>
          <w:ilvl w:val="0"/>
          <w:numId w:val="29"/>
        </w:numPr>
        <w:suppressAutoHyphens/>
        <w:autoSpaceDN w:val="0"/>
        <w:contextualSpacing w:val="0"/>
        <w:jc w:val="both"/>
        <w:textAlignment w:val="baseline"/>
        <w:rPr>
          <w:rFonts w:ascii="Calibri" w:eastAsia="Cambria" w:hAnsi="Calibri" w:cs="Calibri"/>
          <w:kern w:val="1"/>
          <w:lang w:eastAsia="zh-CN"/>
        </w:rPr>
      </w:pPr>
      <w:r w:rsidRPr="00F24B49">
        <w:rPr>
          <w:rFonts w:ascii="Calibri" w:hAnsi="Calibri" w:cs="Calibri"/>
          <w:bCs/>
        </w:rPr>
        <w:t xml:space="preserve">dotyczące </w:t>
      </w:r>
      <w:r w:rsidRPr="00F24B49">
        <w:rPr>
          <w:rFonts w:ascii="Calibri" w:hAnsi="Calibri" w:cs="Calibri"/>
          <w:b/>
          <w:bCs/>
        </w:rPr>
        <w:t>przeglądów</w:t>
      </w:r>
      <w:r w:rsidRPr="00F24B49">
        <w:rPr>
          <w:rFonts w:ascii="Calibri" w:hAnsi="Calibri" w:cs="Calibri"/>
          <w:bCs/>
        </w:rPr>
        <w:t xml:space="preserve"> </w:t>
      </w:r>
      <w:r w:rsidRPr="00F24B49">
        <w:rPr>
          <w:rFonts w:ascii="Calibri" w:hAnsi="Calibri" w:cs="Calibri"/>
          <w:b/>
          <w:bCs/>
          <w:color w:val="000000"/>
        </w:rPr>
        <w:t xml:space="preserve">sprzętu gaśniczego </w:t>
      </w:r>
      <w:r w:rsidRPr="00F24B49">
        <w:rPr>
          <w:rFonts w:ascii="Calibri" w:hAnsi="Calibri" w:cs="Calibri"/>
          <w:b/>
        </w:rPr>
        <w:t>w </w:t>
      </w:r>
      <w:r w:rsidR="00B4170A">
        <w:rPr>
          <w:rFonts w:ascii="Calibri" w:hAnsi="Calibri" w:cs="Calibri"/>
          <w:b/>
        </w:rPr>
        <w:t>Izbie Administracji Skarbowej w </w:t>
      </w:r>
      <w:r w:rsidRPr="00F24B49">
        <w:rPr>
          <w:rFonts w:ascii="Calibri" w:hAnsi="Calibri" w:cs="Calibri"/>
          <w:b/>
        </w:rPr>
        <w:t>Katowicach oraz administrowanych jednostkach</w:t>
      </w:r>
      <w:r w:rsidR="00F24B49" w:rsidRPr="00F24B49">
        <w:rPr>
          <w:rFonts w:ascii="Calibri" w:hAnsi="Calibri" w:cs="Calibri"/>
          <w:b/>
        </w:rPr>
        <w:t xml:space="preserve"> </w:t>
      </w:r>
      <w:r w:rsidR="00F24B49" w:rsidRPr="00F24B49">
        <w:rPr>
          <w:rFonts w:ascii="Calibri" w:hAnsi="Calibri" w:cs="Calibri"/>
        </w:rPr>
        <w:t>–</w:t>
      </w:r>
      <w:r w:rsidR="00F24B49" w:rsidRPr="00F24B49">
        <w:rPr>
          <w:rFonts w:ascii="Calibri" w:hAnsi="Calibri" w:cs="Calibri"/>
          <w:b/>
        </w:rPr>
        <w:t xml:space="preserve"> </w:t>
      </w:r>
      <w:r w:rsidR="00DF2331" w:rsidRPr="00F24B49">
        <w:rPr>
          <w:rFonts w:ascii="Calibri" w:eastAsia="Cambria" w:hAnsi="Calibri" w:cs="Calibri"/>
          <w:kern w:val="1"/>
          <w:lang w:eastAsia="zh-CN"/>
        </w:rPr>
        <w:t xml:space="preserve">20,00 zł brutto w przypadku </w:t>
      </w:r>
      <w:r w:rsidR="00DF2331" w:rsidRPr="00F24B49">
        <w:rPr>
          <w:rFonts w:ascii="Calibri" w:eastAsia="Cambria" w:hAnsi="Calibri" w:cs="Calibri"/>
          <w:kern w:val="1"/>
          <w:lang w:eastAsia="zh-CN"/>
        </w:rPr>
        <w:lastRenderedPageBreak/>
        <w:t>niedostarczenia prawidłowo wypełnionych protokołów z przeglądu (w wersji papierowej), w termina</w:t>
      </w:r>
      <w:r w:rsidR="00741D97" w:rsidRPr="00F24B49">
        <w:rPr>
          <w:rFonts w:ascii="Calibri" w:eastAsia="Cambria" w:hAnsi="Calibri" w:cs="Calibri"/>
          <w:kern w:val="1"/>
          <w:lang w:eastAsia="zh-CN"/>
        </w:rPr>
        <w:t>ch wskazanych w pkt 8</w:t>
      </w:r>
      <w:r w:rsidR="00DF2331" w:rsidRPr="00F24B49">
        <w:rPr>
          <w:rFonts w:ascii="Calibri" w:eastAsia="Cambria" w:hAnsi="Calibri" w:cs="Calibri"/>
          <w:kern w:val="1"/>
          <w:lang w:eastAsia="zh-CN"/>
        </w:rPr>
        <w:t xml:space="preserve"> Opisu przedmiotu zamówienia, który </w:t>
      </w:r>
      <w:r w:rsidR="00EE2E42">
        <w:rPr>
          <w:rFonts w:ascii="Calibri" w:eastAsia="Cambria" w:hAnsi="Calibri" w:cs="Calibri"/>
          <w:kern w:val="1"/>
          <w:lang w:eastAsia="zh-CN"/>
        </w:rPr>
        <w:t>stanowi Załącznik nr 4 do Umowy;</w:t>
      </w:r>
      <w:r w:rsidR="00DF2331" w:rsidRPr="00F24B49">
        <w:rPr>
          <w:rFonts w:ascii="Calibri" w:eastAsia="Cambria" w:hAnsi="Calibri" w:cs="Calibri"/>
          <w:kern w:val="1"/>
          <w:lang w:eastAsia="zh-CN"/>
        </w:rPr>
        <w:t xml:space="preserve"> </w:t>
      </w:r>
      <w:r w:rsidR="00EE2E42">
        <w:rPr>
          <w:rFonts w:ascii="Calibri" w:eastAsia="Cambria" w:hAnsi="Calibri" w:cs="Calibri"/>
          <w:kern w:val="1"/>
          <w:lang w:eastAsia="zh-CN"/>
        </w:rPr>
        <w:t>k</w:t>
      </w:r>
      <w:r w:rsidR="00DF2331" w:rsidRPr="00F24B49">
        <w:rPr>
          <w:rFonts w:ascii="Calibri" w:eastAsia="Cambria" w:hAnsi="Calibri" w:cs="Calibri"/>
          <w:kern w:val="1"/>
          <w:lang w:eastAsia="zh-CN"/>
        </w:rPr>
        <w:t>ara będzie naliczana osobno dla każdej jednostki za każdy rozpoczęty dzień zwłoki;</w:t>
      </w:r>
    </w:p>
    <w:p w14:paraId="5CAF006F" w14:textId="77777777" w:rsidR="00F202FB" w:rsidRPr="00F24B49" w:rsidRDefault="00F202FB" w:rsidP="00F40A3E">
      <w:pPr>
        <w:pStyle w:val="Akapitzlist"/>
        <w:widowControl w:val="0"/>
        <w:numPr>
          <w:ilvl w:val="0"/>
          <w:numId w:val="29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</w:rPr>
      </w:pPr>
      <w:r w:rsidRPr="00F24B49">
        <w:rPr>
          <w:rFonts w:ascii="Calibri" w:hAnsi="Calibri" w:cs="Calibri"/>
          <w:bCs/>
        </w:rPr>
        <w:t xml:space="preserve">dotyczące </w:t>
      </w:r>
      <w:r w:rsidRPr="00F24B49">
        <w:rPr>
          <w:rFonts w:ascii="Calibri" w:hAnsi="Calibri" w:cs="Calibri"/>
          <w:b/>
          <w:bCs/>
        </w:rPr>
        <w:t>remontu sprzętu gaśniczego w Izbie Administracji Skarbowej w Katowicach oraz administrowanych jednostkach</w:t>
      </w:r>
      <w:r w:rsidR="00F24B49" w:rsidRPr="00F24B49">
        <w:rPr>
          <w:rFonts w:ascii="Calibri" w:hAnsi="Calibri" w:cs="Calibri"/>
          <w:bCs/>
        </w:rPr>
        <w:t xml:space="preserve"> </w:t>
      </w:r>
      <w:r w:rsidR="00F24B49">
        <w:rPr>
          <w:rFonts w:ascii="Calibri" w:hAnsi="Calibri" w:cs="Calibri"/>
          <w:bCs/>
        </w:rPr>
        <w:t>–</w:t>
      </w:r>
      <w:r w:rsidR="00F24B49" w:rsidRPr="00F24B49">
        <w:rPr>
          <w:rFonts w:ascii="Calibri" w:hAnsi="Calibri" w:cs="Calibri"/>
          <w:bCs/>
        </w:rPr>
        <w:t xml:space="preserve"> </w:t>
      </w:r>
      <w:r w:rsidRPr="00F24B49">
        <w:rPr>
          <w:rFonts w:ascii="Calibri" w:hAnsi="Calibri" w:cs="Calibri"/>
          <w:bCs/>
        </w:rPr>
        <w:t>20,00 zł brutto w przypadku niedostarczenia prawidłowo wypełnionych protokołów z przeglądu (w wersji papierowej), w terminach wskazanych w pkt 4 Opisu przedmiotu zamówienia, który stanowi Załącznik</w:t>
      </w:r>
      <w:r w:rsidR="00F34C96">
        <w:rPr>
          <w:rFonts w:ascii="Calibri" w:hAnsi="Calibri" w:cs="Calibri"/>
          <w:bCs/>
        </w:rPr>
        <w:t xml:space="preserve"> nr 4a do Umowy; k</w:t>
      </w:r>
      <w:r w:rsidRPr="00F24B49">
        <w:rPr>
          <w:rFonts w:ascii="Calibri" w:hAnsi="Calibri" w:cs="Calibri"/>
          <w:bCs/>
        </w:rPr>
        <w:t xml:space="preserve">ara będzie naliczana osobno dla każdej jednostki za każdy rozpoczęty </w:t>
      </w:r>
      <w:r w:rsidR="00F24B49" w:rsidRPr="00F24B49">
        <w:rPr>
          <w:rFonts w:ascii="Calibri" w:hAnsi="Calibri" w:cs="Calibri"/>
          <w:bCs/>
        </w:rPr>
        <w:t>dzień zwłoki,</w:t>
      </w:r>
    </w:p>
    <w:p w14:paraId="40B0836E" w14:textId="77777777" w:rsidR="00F202FB" w:rsidRPr="00F24B49" w:rsidRDefault="00F202FB" w:rsidP="00F24B49">
      <w:pPr>
        <w:pStyle w:val="Akapitzlist"/>
        <w:widowControl w:val="0"/>
        <w:numPr>
          <w:ilvl w:val="0"/>
          <w:numId w:val="29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</w:rPr>
      </w:pPr>
      <w:r w:rsidRPr="00F24B49">
        <w:rPr>
          <w:rFonts w:ascii="Calibri" w:hAnsi="Calibri" w:cs="Calibri"/>
          <w:bCs/>
        </w:rPr>
        <w:t>10 % szacunkowej wartości Umowy brutto określonej w § 3 ust. 1 za wypowiedzenie lub odstąpienie od Umowy z przyczyn zależnych od Wykonawcy.</w:t>
      </w:r>
    </w:p>
    <w:p w14:paraId="4EAEFC62" w14:textId="77777777" w:rsidR="00DF2331" w:rsidRPr="00FE550C" w:rsidRDefault="00DF2331" w:rsidP="00DF2331">
      <w:pPr>
        <w:widowControl w:val="0"/>
        <w:numPr>
          <w:ilvl w:val="0"/>
          <w:numId w:val="8"/>
        </w:numPr>
        <w:suppressAutoHyphens/>
        <w:autoSpaceDN w:val="0"/>
        <w:ind w:hanging="454"/>
        <w:jc w:val="both"/>
        <w:textAlignment w:val="baseline"/>
        <w:rPr>
          <w:rFonts w:asciiTheme="minorHAnsi" w:eastAsia="Cambria" w:hAnsiTheme="minorHAnsi" w:cstheme="minorHAnsi"/>
          <w:lang w:eastAsia="zh-CN"/>
        </w:rPr>
      </w:pPr>
      <w:r w:rsidRPr="00FE550C">
        <w:rPr>
          <w:rFonts w:asciiTheme="minorHAnsi" w:eastAsia="Cambria" w:hAnsiTheme="minorHAnsi" w:cstheme="minorHAnsi"/>
          <w:lang w:eastAsia="zh-CN"/>
        </w:rPr>
        <w:t xml:space="preserve">Zamawiający zapłaci Wykonawcy karę umowną z tytułu odstąpienia od Umowy z przyczyn zależnych od Zamawiającego w wysokości </w:t>
      </w:r>
      <w:r w:rsidR="00171EE7">
        <w:rPr>
          <w:rFonts w:ascii="Calibri" w:eastAsia="Cambria" w:hAnsi="Calibri" w:cs="Calibri"/>
          <w:kern w:val="1"/>
          <w:lang w:eastAsia="zh-CN"/>
        </w:rPr>
        <w:t>1</w:t>
      </w:r>
      <w:r w:rsidRPr="00FE550C">
        <w:rPr>
          <w:rFonts w:ascii="Calibri" w:eastAsia="Cambria" w:hAnsi="Calibri" w:cs="Calibri"/>
          <w:kern w:val="1"/>
          <w:lang w:eastAsia="zh-CN"/>
        </w:rPr>
        <w:t xml:space="preserve">0 % szacunkowej wartości Umowy brutto </w:t>
      </w:r>
      <w:r w:rsidRPr="00FE550C">
        <w:rPr>
          <w:rFonts w:asciiTheme="minorHAnsi" w:eastAsia="Cambria" w:hAnsiTheme="minorHAnsi" w:cstheme="minorHAnsi"/>
          <w:lang w:eastAsia="zh-CN"/>
        </w:rPr>
        <w:t>określonej w § 3</w:t>
      </w:r>
      <w:r>
        <w:rPr>
          <w:rFonts w:asciiTheme="minorHAnsi" w:eastAsia="Cambria" w:hAnsiTheme="minorHAnsi" w:cstheme="minorHAnsi"/>
          <w:lang w:eastAsia="zh-CN"/>
        </w:rPr>
        <w:t xml:space="preserve"> </w:t>
      </w:r>
      <w:r w:rsidRPr="00FE550C">
        <w:rPr>
          <w:rFonts w:asciiTheme="minorHAnsi" w:eastAsia="Cambria" w:hAnsiTheme="minorHAnsi" w:cstheme="minorHAnsi"/>
          <w:lang w:eastAsia="zh-CN"/>
        </w:rPr>
        <w:t>ust. 1, z wyjątkiem zaistnienia istotnej zmia</w:t>
      </w:r>
      <w:r>
        <w:rPr>
          <w:rFonts w:asciiTheme="minorHAnsi" w:eastAsia="Cambria" w:hAnsiTheme="minorHAnsi" w:cstheme="minorHAnsi"/>
          <w:lang w:eastAsia="zh-CN"/>
        </w:rPr>
        <w:t xml:space="preserve">ny okoliczności powodującej, że </w:t>
      </w:r>
      <w:r w:rsidRPr="00FE550C">
        <w:rPr>
          <w:rFonts w:asciiTheme="minorHAnsi" w:eastAsia="Cambria" w:hAnsiTheme="minorHAnsi" w:cstheme="minorHAnsi"/>
          <w:lang w:eastAsia="zh-CN"/>
        </w:rPr>
        <w:t>wykonanie Umowy nie leży w interesie publicznym, cze</w:t>
      </w:r>
      <w:r>
        <w:rPr>
          <w:rFonts w:asciiTheme="minorHAnsi" w:eastAsia="Cambria" w:hAnsiTheme="minorHAnsi" w:cstheme="minorHAnsi"/>
          <w:lang w:eastAsia="zh-CN"/>
        </w:rPr>
        <w:t xml:space="preserve">go nie można było przewidzieć w </w:t>
      </w:r>
      <w:r w:rsidRPr="00FE550C">
        <w:rPr>
          <w:rFonts w:asciiTheme="minorHAnsi" w:eastAsia="Cambria" w:hAnsiTheme="minorHAnsi" w:cstheme="minorHAnsi"/>
          <w:lang w:eastAsia="zh-CN"/>
        </w:rPr>
        <w:t>chwili zawarcia Umowy.</w:t>
      </w:r>
    </w:p>
    <w:p w14:paraId="2A152B3F" w14:textId="77777777" w:rsidR="00DF2331" w:rsidRPr="00891D37" w:rsidRDefault="00DF2331" w:rsidP="00DF2331">
      <w:pPr>
        <w:widowControl w:val="0"/>
        <w:numPr>
          <w:ilvl w:val="0"/>
          <w:numId w:val="8"/>
        </w:numPr>
        <w:suppressAutoHyphens/>
        <w:autoSpaceDN w:val="0"/>
        <w:ind w:hanging="454"/>
        <w:jc w:val="both"/>
        <w:textAlignment w:val="baseline"/>
        <w:rPr>
          <w:rFonts w:asciiTheme="minorHAnsi" w:eastAsia="Cambria" w:hAnsiTheme="minorHAnsi" w:cstheme="minorHAnsi"/>
          <w:lang w:eastAsia="zh-CN"/>
        </w:rPr>
      </w:pPr>
      <w:r w:rsidRPr="00891D37">
        <w:rPr>
          <w:rFonts w:asciiTheme="minorHAnsi" w:eastAsia="Cambria" w:hAnsiTheme="minorHAnsi" w:cstheme="minorHAnsi"/>
          <w:lang w:eastAsia="zh-CN"/>
        </w:rPr>
        <w:t>Każdej</w:t>
      </w:r>
      <w:r w:rsidR="00922659">
        <w:rPr>
          <w:rFonts w:asciiTheme="minorHAnsi" w:eastAsia="Cambria" w:hAnsiTheme="minorHAnsi" w:cstheme="minorHAnsi"/>
          <w:lang w:eastAsia="zh-CN"/>
        </w:rPr>
        <w:t xml:space="preserve"> ze S</w:t>
      </w:r>
      <w:r>
        <w:rPr>
          <w:rFonts w:asciiTheme="minorHAnsi" w:eastAsia="Cambria" w:hAnsiTheme="minorHAnsi" w:cstheme="minorHAnsi"/>
          <w:lang w:eastAsia="zh-CN"/>
        </w:rPr>
        <w:t xml:space="preserve">tron wypowiadającej Umowę – w </w:t>
      </w:r>
      <w:r w:rsidRPr="00891D37">
        <w:rPr>
          <w:rFonts w:asciiTheme="minorHAnsi" w:eastAsia="Cambria" w:hAnsiTheme="minorHAnsi" w:cstheme="minorHAnsi"/>
          <w:lang w:eastAsia="zh-CN"/>
        </w:rPr>
        <w:t>przypadkach opisanych w § 6</w:t>
      </w:r>
      <w:r>
        <w:rPr>
          <w:rFonts w:asciiTheme="minorHAnsi" w:eastAsia="Cambria" w:hAnsiTheme="minorHAnsi" w:cstheme="minorHAnsi"/>
          <w:lang w:eastAsia="zh-CN"/>
        </w:rPr>
        <w:t xml:space="preserve"> ust. 4, a </w:t>
      </w:r>
      <w:r w:rsidRPr="00891D37">
        <w:rPr>
          <w:rFonts w:asciiTheme="minorHAnsi" w:eastAsia="Cambria" w:hAnsiTheme="minorHAnsi" w:cstheme="minorHAnsi"/>
          <w:lang w:eastAsia="zh-CN"/>
        </w:rPr>
        <w:t>Zamawiającemu w przy</w:t>
      </w:r>
      <w:r>
        <w:rPr>
          <w:rFonts w:asciiTheme="minorHAnsi" w:eastAsia="Cambria" w:hAnsiTheme="minorHAnsi" w:cstheme="minorHAnsi"/>
          <w:lang w:eastAsia="zh-CN"/>
        </w:rPr>
        <w:t xml:space="preserve">padkach określonych w </w:t>
      </w:r>
      <w:r w:rsidRPr="00891D37">
        <w:rPr>
          <w:rFonts w:asciiTheme="minorHAnsi" w:eastAsia="Cambria" w:hAnsiTheme="minorHAnsi" w:cstheme="minorHAnsi"/>
          <w:lang w:eastAsia="zh-CN"/>
        </w:rPr>
        <w:t xml:space="preserve">§ 6 ust. 5 </w:t>
      </w:r>
      <w:r>
        <w:rPr>
          <w:rFonts w:asciiTheme="minorHAnsi" w:eastAsia="Cambria" w:hAnsiTheme="minorHAnsi" w:cstheme="minorHAnsi"/>
          <w:lang w:eastAsia="zh-CN"/>
        </w:rPr>
        <w:t xml:space="preserve">– </w:t>
      </w:r>
      <w:r w:rsidRPr="00891D37">
        <w:rPr>
          <w:rFonts w:asciiTheme="minorHAnsi" w:eastAsia="Cambria" w:hAnsiTheme="minorHAnsi" w:cstheme="minorHAnsi"/>
          <w:lang w:eastAsia="zh-CN"/>
        </w:rPr>
        <w:t xml:space="preserve">przysługuje prawo obciążenia drugiej strony karą umowną w wysokości </w:t>
      </w:r>
      <w:r w:rsidR="00171EE7">
        <w:rPr>
          <w:rFonts w:ascii="Calibri" w:eastAsia="Cambria" w:hAnsi="Calibri" w:cs="Calibri"/>
          <w:kern w:val="1"/>
          <w:lang w:eastAsia="zh-CN"/>
        </w:rPr>
        <w:t>1</w:t>
      </w:r>
      <w:r w:rsidRPr="00891D37">
        <w:rPr>
          <w:rFonts w:ascii="Calibri" w:eastAsia="Cambria" w:hAnsi="Calibri" w:cs="Calibri"/>
          <w:kern w:val="1"/>
          <w:lang w:eastAsia="zh-CN"/>
        </w:rPr>
        <w:t xml:space="preserve">0 % szacunkowej wartości Umowy brutto </w:t>
      </w:r>
      <w:r w:rsidRPr="00891D37">
        <w:rPr>
          <w:rFonts w:asciiTheme="minorHAnsi" w:eastAsia="Cambria" w:hAnsiTheme="minorHAnsi" w:cstheme="minorHAnsi"/>
          <w:lang w:eastAsia="zh-CN"/>
        </w:rPr>
        <w:t>określonej w § 3 ust. 1.</w:t>
      </w:r>
    </w:p>
    <w:p w14:paraId="0928DC18" w14:textId="77777777" w:rsidR="00DF2331" w:rsidRDefault="00DF2331" w:rsidP="00DF2331">
      <w:pPr>
        <w:pStyle w:val="Akapitzlist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FE550C">
        <w:rPr>
          <w:rFonts w:ascii="Calibri" w:eastAsia="Cambria" w:hAnsi="Calibri" w:cs="Calibri"/>
          <w:bCs/>
          <w:kern w:val="1"/>
          <w:lang w:eastAsia="zh-CN"/>
        </w:rPr>
        <w:t xml:space="preserve">Uiszczanie kar umownych określonych w ust. 2 </w:t>
      </w:r>
      <w:r w:rsidR="00F24B49">
        <w:rPr>
          <w:rFonts w:ascii="Calibri" w:eastAsia="Cambria" w:hAnsi="Calibri" w:cs="Calibri"/>
          <w:bCs/>
          <w:kern w:val="1"/>
          <w:lang w:eastAsia="zh-CN"/>
        </w:rPr>
        <w:t>pkt 1 i 2</w:t>
      </w:r>
      <w:r w:rsidRPr="00FE550C">
        <w:rPr>
          <w:rFonts w:ascii="Calibri" w:eastAsia="Cambria" w:hAnsi="Calibri" w:cs="Calibri"/>
          <w:bCs/>
          <w:kern w:val="1"/>
          <w:lang w:eastAsia="zh-CN"/>
        </w:rPr>
        <w:t xml:space="preserve"> nie zwalnia Wykonawcy z obowiązku realizowania przedmiotu Umow</w:t>
      </w:r>
      <w:r>
        <w:rPr>
          <w:rFonts w:ascii="Calibri" w:eastAsia="Cambria" w:hAnsi="Calibri" w:cs="Calibri"/>
          <w:bCs/>
          <w:kern w:val="1"/>
          <w:lang w:eastAsia="zh-CN"/>
        </w:rPr>
        <w:t>y.</w:t>
      </w:r>
    </w:p>
    <w:p w14:paraId="7F902DC7" w14:textId="77777777" w:rsidR="00DF2331" w:rsidRPr="00FE550C" w:rsidRDefault="00DF2331" w:rsidP="00DF2331">
      <w:pPr>
        <w:pStyle w:val="Akapitzlist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>
        <w:rPr>
          <w:rFonts w:ascii="Calibri" w:eastAsia="Cambria" w:hAnsi="Calibri" w:cs="Calibri"/>
          <w:bCs/>
          <w:kern w:val="1"/>
          <w:lang w:eastAsia="zh-CN"/>
        </w:rPr>
        <w:t>T</w:t>
      </w:r>
      <w:r w:rsidRPr="00FE550C">
        <w:rPr>
          <w:rFonts w:ascii="Calibri" w:eastAsia="Cambria" w:hAnsi="Calibri" w:cs="Calibri"/>
          <w:bCs/>
          <w:kern w:val="1"/>
          <w:lang w:eastAsia="zh-CN"/>
        </w:rPr>
        <w:t>ermin zapłaty kary umownej wynosi 7 dni kalendarzowych od daty doręczenia zawiadomienia o obciążeniu karą umowną.</w:t>
      </w:r>
    </w:p>
    <w:p w14:paraId="593919D0" w14:textId="77777777" w:rsidR="00DF2331" w:rsidRPr="00483297" w:rsidRDefault="00DF2331" w:rsidP="00DF2331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483297">
        <w:rPr>
          <w:rFonts w:ascii="Calibri" w:eastAsia="Cambria" w:hAnsi="Calibri" w:cs="Calibri"/>
          <w:bCs/>
          <w:kern w:val="1"/>
          <w:lang w:eastAsia="zh-CN"/>
        </w:rPr>
        <w:t xml:space="preserve">W przypadku </w:t>
      </w:r>
      <w:r>
        <w:rPr>
          <w:rFonts w:ascii="Calibri" w:eastAsia="Cambria" w:hAnsi="Calibri" w:cs="Calibri"/>
          <w:bCs/>
          <w:kern w:val="1"/>
          <w:lang w:eastAsia="zh-CN"/>
        </w:rPr>
        <w:t>zwłoki</w:t>
      </w:r>
      <w:r w:rsidRPr="00483297">
        <w:rPr>
          <w:rFonts w:ascii="Calibri" w:eastAsia="Cambria" w:hAnsi="Calibri" w:cs="Calibri"/>
          <w:bCs/>
          <w:kern w:val="1"/>
          <w:lang w:eastAsia="zh-CN"/>
        </w:rPr>
        <w:t xml:space="preserve"> w zapłacie kary umownej Zamawiającemu przysługuje prawo na</w:t>
      </w:r>
      <w:r>
        <w:rPr>
          <w:rFonts w:ascii="Calibri" w:eastAsia="Cambria" w:hAnsi="Calibri" w:cs="Calibri"/>
          <w:bCs/>
          <w:kern w:val="1"/>
          <w:lang w:eastAsia="zh-CN"/>
        </w:rPr>
        <w:t>liczenia odsetek ustawowych za zwłokę</w:t>
      </w:r>
      <w:r w:rsidRPr="00483297">
        <w:rPr>
          <w:rFonts w:ascii="Calibri" w:eastAsia="Cambria" w:hAnsi="Calibri" w:cs="Calibri"/>
          <w:bCs/>
          <w:kern w:val="1"/>
          <w:lang w:eastAsia="zh-CN"/>
        </w:rPr>
        <w:t xml:space="preserve"> zgodnie z art. 481 Kodeksu cywilnego (t.j. Dz.U. z 2020 r. poz. 1740).</w:t>
      </w:r>
    </w:p>
    <w:p w14:paraId="7EA01767" w14:textId="77777777" w:rsidR="00DF2331" w:rsidRPr="00506BFF" w:rsidRDefault="00DF2331" w:rsidP="00DF2331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506BFF">
        <w:rPr>
          <w:rFonts w:ascii="Calibri" w:eastAsia="Cambria" w:hAnsi="Calibri" w:cs="Calibri"/>
          <w:bCs/>
          <w:kern w:val="1"/>
          <w:lang w:eastAsia="zh-CN"/>
        </w:rPr>
        <w:t xml:space="preserve">Jeżeli Wykonawca nie zapłaci kary w terminie 7 dni od </w:t>
      </w:r>
      <w:r w:rsidR="00946C4E">
        <w:rPr>
          <w:rFonts w:ascii="Calibri" w:eastAsia="Cambria" w:hAnsi="Calibri" w:cs="Calibri"/>
          <w:bCs/>
          <w:kern w:val="1"/>
          <w:lang w:eastAsia="zh-CN"/>
        </w:rPr>
        <w:t>dnia otrzymania zawiadomienia o </w:t>
      </w:r>
      <w:r w:rsidRPr="00506BFF">
        <w:rPr>
          <w:rFonts w:ascii="Calibri" w:eastAsia="Cambria" w:hAnsi="Calibri" w:cs="Calibri"/>
          <w:bCs/>
          <w:kern w:val="1"/>
          <w:lang w:eastAsia="zh-CN"/>
        </w:rPr>
        <w:t>obciążeniu karą umowną, kara może zostać potrącona z należnego wynagrodzenia Wykonawcy.</w:t>
      </w:r>
    </w:p>
    <w:p w14:paraId="5EAEB843" w14:textId="77777777" w:rsidR="00DF2331" w:rsidRPr="00506BFF" w:rsidRDefault="00DF2331" w:rsidP="00DF2331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506BFF">
        <w:rPr>
          <w:rFonts w:ascii="Calibri" w:eastAsia="Cambria" w:hAnsi="Calibri" w:cs="Calibri"/>
          <w:bCs/>
          <w:kern w:val="1"/>
          <w:lang w:eastAsia="zh-CN"/>
        </w:rPr>
        <w:t>Wykonawca wyraża zgodę na potrącanie prz</w:t>
      </w:r>
      <w:r w:rsidR="000A60AE">
        <w:rPr>
          <w:rFonts w:ascii="Calibri" w:eastAsia="Cambria" w:hAnsi="Calibri" w:cs="Calibri"/>
          <w:bCs/>
          <w:kern w:val="1"/>
          <w:lang w:eastAsia="zh-CN"/>
        </w:rPr>
        <w:t>ez Zamawiającego kar umownych z </w:t>
      </w:r>
      <w:r w:rsidRPr="00506BFF">
        <w:rPr>
          <w:rFonts w:ascii="Calibri" w:eastAsia="Cambria" w:hAnsi="Calibri" w:cs="Calibri"/>
          <w:bCs/>
          <w:kern w:val="1"/>
          <w:lang w:eastAsia="zh-CN"/>
        </w:rPr>
        <w:t>należnego Wykonawcy wynagrodzenia.</w:t>
      </w:r>
    </w:p>
    <w:p w14:paraId="6FDFC744" w14:textId="77777777" w:rsidR="00DF2331" w:rsidRPr="00483297" w:rsidRDefault="00DF2331" w:rsidP="00DF2331">
      <w:pPr>
        <w:widowControl w:val="0"/>
        <w:numPr>
          <w:ilvl w:val="0"/>
          <w:numId w:val="2"/>
        </w:numPr>
        <w:suppressAutoHyphens/>
        <w:autoSpaceDN w:val="0"/>
        <w:spacing w:after="120"/>
        <w:ind w:left="453" w:hanging="340"/>
        <w:jc w:val="both"/>
        <w:textAlignment w:val="baseline"/>
        <w:rPr>
          <w:rFonts w:ascii="Calibri" w:eastAsia="Cambria" w:hAnsi="Calibri" w:cs="Calibri"/>
          <w:bCs/>
          <w:kern w:val="1"/>
          <w:lang w:eastAsia="zh-CN"/>
        </w:rPr>
      </w:pPr>
      <w:r w:rsidRPr="00483297">
        <w:rPr>
          <w:rFonts w:ascii="Calibri" w:eastAsia="Cambria" w:hAnsi="Calibri" w:cs="Calibri"/>
          <w:bCs/>
          <w:kern w:val="1"/>
          <w:lang w:eastAsia="zh-CN"/>
        </w:rPr>
        <w:t>Zamawiający zastrzega sobie prawo dochodzenia odszkodowania uzupełniającego na zasadach określonych w Kodeksie cywilnym do wysokości poniesionej w przypadku, gdy szkoda wyrządzona Zamawiającemu w związku z niewykonaniem lub nienależytym wykonaniem Umowy przez Wy</w:t>
      </w:r>
      <w:r>
        <w:rPr>
          <w:rFonts w:ascii="Calibri" w:eastAsia="Cambria" w:hAnsi="Calibri" w:cs="Calibri"/>
          <w:bCs/>
          <w:kern w:val="1"/>
          <w:lang w:eastAsia="zh-CN"/>
        </w:rPr>
        <w:t>konawcę przewyższy wysokość kar umownych określonych w ust. 2</w:t>
      </w:r>
      <w:r w:rsidRPr="00483297">
        <w:rPr>
          <w:rFonts w:ascii="Calibri" w:eastAsia="Cambria" w:hAnsi="Calibri" w:cs="Calibri"/>
          <w:bCs/>
          <w:kern w:val="1"/>
          <w:lang w:eastAsia="zh-CN"/>
        </w:rPr>
        <w:t>.</w:t>
      </w:r>
    </w:p>
    <w:p w14:paraId="76EC6F3D" w14:textId="77777777" w:rsidR="00DF2331" w:rsidRPr="00CF0FD9" w:rsidRDefault="00DF2331" w:rsidP="00DF2331">
      <w:pPr>
        <w:pStyle w:val="Akapitzlist"/>
        <w:ind w:left="0"/>
        <w:jc w:val="center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 xml:space="preserve">§ </w:t>
      </w:r>
      <w:r>
        <w:rPr>
          <w:rFonts w:ascii="Calibri" w:eastAsia="SimSun" w:hAnsi="Calibri" w:cs="Calibri"/>
          <w:b/>
          <w:bCs/>
          <w:lang w:eastAsia="zh-CN"/>
        </w:rPr>
        <w:t>6</w:t>
      </w:r>
    </w:p>
    <w:p w14:paraId="67747AF5" w14:textId="77777777" w:rsidR="00DF2331" w:rsidRDefault="00DF2331" w:rsidP="00DF2331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506BFF">
        <w:rPr>
          <w:rFonts w:ascii="Calibri" w:eastAsia="SimSun" w:hAnsi="Calibri" w:cs="Calibri"/>
          <w:b/>
          <w:bCs/>
          <w:lang w:eastAsia="zh-CN"/>
        </w:rPr>
        <w:t>WYGAŚNIĘCIE. ODSTĄPIENIE. ROZWIĄZANIE UMOWY</w:t>
      </w:r>
    </w:p>
    <w:p w14:paraId="7A9DF652" w14:textId="77777777" w:rsidR="00DF2331" w:rsidRPr="001A2ECA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1A2ECA">
        <w:rPr>
          <w:rFonts w:ascii="Calibri" w:hAnsi="Calibri" w:cs="Calibri"/>
        </w:rPr>
        <w:t>Umowa wygasa na skutek czynności podejmowanyc</w:t>
      </w:r>
      <w:r w:rsidR="008D2CA9">
        <w:rPr>
          <w:rFonts w:ascii="Calibri" w:hAnsi="Calibri" w:cs="Calibri"/>
        </w:rPr>
        <w:t xml:space="preserve">h przez </w:t>
      </w:r>
      <w:r w:rsidR="00011979">
        <w:rPr>
          <w:rFonts w:ascii="Calibri" w:hAnsi="Calibri" w:cs="Calibri"/>
        </w:rPr>
        <w:t>S</w:t>
      </w:r>
      <w:r w:rsidR="008D2CA9">
        <w:rPr>
          <w:rFonts w:ascii="Calibri" w:hAnsi="Calibri" w:cs="Calibri"/>
        </w:rPr>
        <w:t>trony na podstawie i w </w:t>
      </w:r>
      <w:r w:rsidRPr="001A2ECA">
        <w:rPr>
          <w:rFonts w:ascii="Calibri" w:hAnsi="Calibri" w:cs="Calibri"/>
        </w:rPr>
        <w:t>sposób w</w:t>
      </w:r>
      <w:r>
        <w:rPr>
          <w:rFonts w:ascii="Calibri" w:hAnsi="Calibri" w:cs="Calibri"/>
        </w:rPr>
        <w:t xml:space="preserve">skazany w </w:t>
      </w:r>
      <w:r w:rsidRPr="001A2ECA">
        <w:rPr>
          <w:rFonts w:ascii="Calibri" w:hAnsi="Calibri" w:cs="Calibri"/>
        </w:rPr>
        <w:t>Umowie oraz w przepisach Kodeksu cywilnego.</w:t>
      </w:r>
    </w:p>
    <w:p w14:paraId="18FFA885" w14:textId="77777777" w:rsidR="00DF2331" w:rsidRPr="001A2ECA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1A2ECA">
        <w:rPr>
          <w:rFonts w:ascii="Calibri" w:hAnsi="Calibri" w:cs="Calibri"/>
        </w:rPr>
        <w:t xml:space="preserve">W uzasadnionych przypadkach Umowa może być rozwiązana na mocy zgodnego porozumienia </w:t>
      </w:r>
      <w:r w:rsidR="00E27A1F">
        <w:rPr>
          <w:rFonts w:ascii="Calibri" w:hAnsi="Calibri" w:cs="Calibri"/>
        </w:rPr>
        <w:t>S</w:t>
      </w:r>
      <w:r w:rsidRPr="001A2ECA">
        <w:rPr>
          <w:rFonts w:ascii="Calibri" w:hAnsi="Calibri" w:cs="Calibri"/>
        </w:rPr>
        <w:t>tron, określającego tryb oraz konsekwencje rozwiązania Umowy.</w:t>
      </w:r>
    </w:p>
    <w:p w14:paraId="22F0AC31" w14:textId="77777777" w:rsidR="00DF2331" w:rsidRPr="001A2ECA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1A2ECA">
        <w:rPr>
          <w:rFonts w:ascii="Calibri" w:hAnsi="Calibri" w:cs="Calibri"/>
        </w:rPr>
        <w:t>W przypadku wcześniejszego rozwiązania Umowy, Wykonawcy przysługuje jedynie wynagrodzenie za faktycznie zrealizowaną część Umowy.</w:t>
      </w:r>
    </w:p>
    <w:p w14:paraId="060A9E49" w14:textId="77777777" w:rsidR="00DF2331" w:rsidRPr="001A2ECA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1A2ECA">
        <w:rPr>
          <w:rFonts w:ascii="Calibri" w:hAnsi="Calibri" w:cs="Calibri"/>
        </w:rPr>
        <w:t xml:space="preserve">Każda ze </w:t>
      </w:r>
      <w:r w:rsidR="00946C4E">
        <w:rPr>
          <w:rFonts w:ascii="Calibri" w:hAnsi="Calibri" w:cs="Calibri"/>
        </w:rPr>
        <w:t>S</w:t>
      </w:r>
      <w:r w:rsidRPr="001A2ECA">
        <w:rPr>
          <w:rFonts w:ascii="Calibri" w:hAnsi="Calibri" w:cs="Calibri"/>
        </w:rPr>
        <w:t xml:space="preserve">tron może </w:t>
      </w:r>
      <w:r>
        <w:rPr>
          <w:rFonts w:ascii="Calibri" w:hAnsi="Calibri" w:cs="Calibri"/>
        </w:rPr>
        <w:t xml:space="preserve">wypowiedzieć Umowę ze skutkiem natychmiastowym z </w:t>
      </w:r>
      <w:r w:rsidRPr="001A2ECA">
        <w:rPr>
          <w:rFonts w:ascii="Calibri" w:hAnsi="Calibri" w:cs="Calibri"/>
        </w:rPr>
        <w:t xml:space="preserve">powodu </w:t>
      </w:r>
      <w:r w:rsidRPr="001A2ECA">
        <w:rPr>
          <w:rFonts w:ascii="Calibri" w:hAnsi="Calibri" w:cs="Calibri"/>
        </w:rPr>
        <w:lastRenderedPageBreak/>
        <w:t xml:space="preserve">niewykonania przez drugą </w:t>
      </w:r>
      <w:r w:rsidR="004C0734">
        <w:rPr>
          <w:rFonts w:ascii="Calibri" w:hAnsi="Calibri" w:cs="Calibri"/>
        </w:rPr>
        <w:t>S</w:t>
      </w:r>
      <w:r w:rsidRPr="001A2ECA">
        <w:rPr>
          <w:rFonts w:ascii="Calibri" w:hAnsi="Calibri" w:cs="Calibri"/>
        </w:rPr>
        <w:t xml:space="preserve">tronę istotnych warunków Umowy lub w przypadku zwłoki drugiej </w:t>
      </w:r>
      <w:r w:rsidR="00D23B9D">
        <w:rPr>
          <w:rFonts w:ascii="Calibri" w:hAnsi="Calibri" w:cs="Calibri"/>
        </w:rPr>
        <w:t>S</w:t>
      </w:r>
      <w:r w:rsidRPr="001A2ECA">
        <w:rPr>
          <w:rFonts w:ascii="Calibri" w:hAnsi="Calibri" w:cs="Calibri"/>
        </w:rPr>
        <w:t xml:space="preserve">trony w wykonaniu zobowiązania. </w:t>
      </w:r>
      <w:r>
        <w:rPr>
          <w:rFonts w:ascii="Calibri" w:hAnsi="Calibri" w:cs="Calibri"/>
        </w:rPr>
        <w:t>Wypowiedzenie U</w:t>
      </w:r>
      <w:r w:rsidR="004A2E1E">
        <w:rPr>
          <w:rFonts w:ascii="Calibri" w:hAnsi="Calibri" w:cs="Calibri"/>
        </w:rPr>
        <w:t>mowy może nastąpić w </w:t>
      </w:r>
      <w:r w:rsidRPr="001A2ECA">
        <w:rPr>
          <w:rFonts w:ascii="Calibri" w:hAnsi="Calibri" w:cs="Calibri"/>
        </w:rPr>
        <w:t xml:space="preserve">terminie 7 dni po bezskutecznym upływie wyznaczonego drugiej </w:t>
      </w:r>
      <w:r w:rsidR="000C022F">
        <w:rPr>
          <w:rFonts w:ascii="Calibri" w:hAnsi="Calibri" w:cs="Calibri"/>
        </w:rPr>
        <w:t>S</w:t>
      </w:r>
      <w:r w:rsidRPr="001A2ECA">
        <w:rPr>
          <w:rFonts w:ascii="Calibri" w:hAnsi="Calibri" w:cs="Calibri"/>
        </w:rPr>
        <w:t>tronie dodatkowego terminu do wykonania zobowiązania.</w:t>
      </w:r>
    </w:p>
    <w:p w14:paraId="6066F8C3" w14:textId="77777777" w:rsidR="00DF2331" w:rsidRPr="0031580B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31580B">
        <w:rPr>
          <w:rFonts w:ascii="Calibri" w:hAnsi="Calibri" w:cs="Calibri"/>
        </w:rPr>
        <w:t xml:space="preserve">Zamawiający może wypowiedzieć Umowę w trybie natychmiastowym w przypadku stwierdzenia przez przedstawiciela Zamawiającego nieprzestrzegania przez osoby skierowane do realizacji przedmiotu zamówienia przez Wykonawcę przepisów BHP oraz przepisów przeciwpożarowych i kontynuowania pracy z naruszeniem przepisów BHP po zwróceniu uwagi na takie naruszenie. Przedstawiciel Zamawiającego sporządzi notatkę ze stwierdzenia ww. naruszeń wskazując osoby i </w:t>
      </w:r>
      <w:r w:rsidR="0047264B">
        <w:rPr>
          <w:rFonts w:ascii="Calibri" w:hAnsi="Calibri" w:cs="Calibri"/>
        </w:rPr>
        <w:t>okoliczności ich popełnienia, a </w:t>
      </w:r>
      <w:r w:rsidRPr="0031580B">
        <w:rPr>
          <w:rFonts w:ascii="Calibri" w:hAnsi="Calibri" w:cs="Calibri"/>
        </w:rPr>
        <w:t>następnie notatkę o kontynuowaniu ww. naruszeń.</w:t>
      </w:r>
    </w:p>
    <w:p w14:paraId="69622B0D" w14:textId="77777777" w:rsidR="00DF2331" w:rsidRDefault="00DF2331" w:rsidP="00DF2331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1A2ECA">
        <w:rPr>
          <w:rFonts w:ascii="Calibri" w:hAnsi="Calibri" w:cs="Calibri"/>
        </w:rPr>
        <w:t>Odstąpienie od Umowy lub jej wypowiedzenie wymaga formy pisemnej.</w:t>
      </w:r>
    </w:p>
    <w:p w14:paraId="761A863C" w14:textId="77777777" w:rsidR="00DF2331" w:rsidRPr="001A2ECA" w:rsidRDefault="00DF2331" w:rsidP="00DF2331">
      <w:pPr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§7</w:t>
      </w:r>
    </w:p>
    <w:p w14:paraId="729C96F1" w14:textId="77777777" w:rsidR="00DF2331" w:rsidRPr="005E25E9" w:rsidRDefault="00DF2331" w:rsidP="00DF2331">
      <w:pPr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POSTANOWIENI</w:t>
      </w:r>
      <w:r w:rsidRPr="001A2ECA">
        <w:rPr>
          <w:rFonts w:ascii="Arial" w:hAnsi="Arial" w:cs="Arial"/>
          <w:b/>
          <w:bCs/>
          <w:sz w:val="22"/>
          <w:szCs w:val="22"/>
          <w:lang w:eastAsia="zh-CN"/>
        </w:rPr>
        <w:t>A KOŃCOWE</w:t>
      </w:r>
    </w:p>
    <w:p w14:paraId="7C579229" w14:textId="77777777" w:rsidR="00DF2331" w:rsidRPr="005E25E9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5E25E9">
        <w:rPr>
          <w:rFonts w:ascii="Calibri" w:hAnsi="Calibri" w:cs="Calibri"/>
          <w:kern w:val="3"/>
          <w:lang w:eastAsia="zh-CN"/>
        </w:rPr>
        <w:t>Wykonawca zobowiązany jest do zachowania w poufności wszelkich informacji prawnie chronionych, uzyskanych w związku z realizacją Umowy.</w:t>
      </w:r>
    </w:p>
    <w:p w14:paraId="468F1D6A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>Każda zmiana warunków w trakcie obowiązywania Umowy wymaga formy pisemnej pod rygorem nieważności.</w:t>
      </w:r>
    </w:p>
    <w:p w14:paraId="7B684259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>Opis przedmiotu zamó</w:t>
      </w:r>
      <w:r>
        <w:rPr>
          <w:rFonts w:ascii="Calibri" w:hAnsi="Calibri" w:cs="Calibri"/>
          <w:kern w:val="3"/>
          <w:lang w:eastAsia="zh-CN"/>
        </w:rPr>
        <w:t>wienia, Formularz oferty,</w:t>
      </w:r>
      <w:r w:rsidRPr="001A2ECA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kern w:val="3"/>
          <w:lang w:eastAsia="zh-CN"/>
        </w:rPr>
        <w:t>F</w:t>
      </w:r>
      <w:r w:rsidRPr="001A2ECA">
        <w:rPr>
          <w:rFonts w:ascii="Calibri" w:hAnsi="Calibri" w:cs="Calibri"/>
          <w:kern w:val="3"/>
          <w:lang w:eastAsia="zh-CN"/>
        </w:rPr>
        <w:t>ormularz cenowy</w:t>
      </w:r>
      <w:r>
        <w:rPr>
          <w:rFonts w:ascii="Calibri" w:hAnsi="Calibri" w:cs="Calibri"/>
          <w:kern w:val="3"/>
          <w:lang w:eastAsia="zh-CN"/>
        </w:rPr>
        <w:t xml:space="preserve"> oraz</w:t>
      </w:r>
      <w:r w:rsidRPr="007631CB">
        <w:rPr>
          <w:rFonts w:ascii="Calibri" w:hAnsi="Calibri" w:cs="Calibri"/>
        </w:rPr>
        <w:t xml:space="preserve"> </w:t>
      </w:r>
      <w:r w:rsidRPr="00BE4754">
        <w:rPr>
          <w:rFonts w:ascii="Calibri" w:hAnsi="Calibri" w:cs="Calibri"/>
        </w:rPr>
        <w:t>Wykaz jednostek wraz z terminami oraz zakresem przeglądó</w:t>
      </w:r>
      <w:r>
        <w:rPr>
          <w:rFonts w:ascii="Calibri" w:hAnsi="Calibri" w:cs="Calibri"/>
        </w:rPr>
        <w:t xml:space="preserve">w </w:t>
      </w:r>
      <w:r w:rsidRPr="001A2ECA">
        <w:rPr>
          <w:rFonts w:ascii="Calibri" w:hAnsi="Calibri" w:cs="Calibri"/>
          <w:kern w:val="3"/>
          <w:lang w:eastAsia="zh-CN"/>
        </w:rPr>
        <w:t>stanowią integralną część Umowy.</w:t>
      </w:r>
    </w:p>
    <w:p w14:paraId="69C63E2D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 xml:space="preserve">W kwestiach nieuregulowanych Umową </w:t>
      </w:r>
      <w:r w:rsidRPr="005E25E9">
        <w:rPr>
          <w:rFonts w:ascii="Calibri" w:hAnsi="Calibri" w:cs="Calibri"/>
          <w:kern w:val="3"/>
          <w:lang w:eastAsia="zh-CN"/>
        </w:rPr>
        <w:t xml:space="preserve">mają zastosowanie przepisy ustawy z dnia 23 kwietnia 1964 r. </w:t>
      </w:r>
      <w:r w:rsidRPr="001A2ECA">
        <w:rPr>
          <w:rFonts w:ascii="Calibri" w:hAnsi="Calibri" w:cs="Calibri"/>
          <w:kern w:val="3"/>
          <w:lang w:eastAsia="zh-CN"/>
        </w:rPr>
        <w:t>Kodeks cywilny.</w:t>
      </w:r>
    </w:p>
    <w:p w14:paraId="754C2946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>Strony zastrzegają, że będą stosować obowiązujące przepisy</w:t>
      </w:r>
      <w:r w:rsidR="004568F3">
        <w:rPr>
          <w:rFonts w:ascii="Calibri" w:hAnsi="Calibri" w:cs="Calibri"/>
          <w:kern w:val="3"/>
          <w:lang w:eastAsia="zh-CN"/>
        </w:rPr>
        <w:t>, które wejdą w życie w </w:t>
      </w:r>
      <w:r w:rsidR="00F24B49">
        <w:rPr>
          <w:rFonts w:ascii="Calibri" w:hAnsi="Calibri" w:cs="Calibri"/>
          <w:kern w:val="3"/>
          <w:lang w:eastAsia="zh-CN"/>
        </w:rPr>
        <w:t>przypadku ewentualnego ogłoszenia stanu epidemii na terenie Rzeczypospolitej Polskiej.</w:t>
      </w:r>
    </w:p>
    <w:p w14:paraId="05D855F9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>Jeżeli którekolwiek z postanowień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14:paraId="5766E887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>Strony Umowy będą dążyć do rozstrzygnięcia ewentualnych sp</w:t>
      </w:r>
      <w:r w:rsidRPr="005E25E9">
        <w:rPr>
          <w:rFonts w:ascii="Calibri" w:hAnsi="Calibri" w:cs="Calibri"/>
          <w:kern w:val="3"/>
          <w:lang w:eastAsia="zh-CN"/>
        </w:rPr>
        <w:t xml:space="preserve">orów w sposób polubowny </w:t>
      </w:r>
      <w:r w:rsidRPr="001A2ECA">
        <w:rPr>
          <w:rFonts w:ascii="Calibri" w:hAnsi="Calibri" w:cs="Calibri"/>
          <w:kern w:val="3"/>
          <w:lang w:eastAsia="zh-CN"/>
        </w:rPr>
        <w:t>w drodze negocjacji. W przypadku braku polubownego załatwienia, spory wynikające z Umowy będą rozstrzygane przez Sąd właściwy dla siedziby Zamawiającego.</w:t>
      </w:r>
    </w:p>
    <w:p w14:paraId="21F3704A" w14:textId="77777777" w:rsidR="00DF2331" w:rsidRPr="001A2ECA" w:rsidRDefault="00DF2331" w:rsidP="00DF2331">
      <w:pPr>
        <w:widowControl w:val="0"/>
        <w:numPr>
          <w:ilvl w:val="0"/>
          <w:numId w:val="9"/>
        </w:numPr>
        <w:suppressAutoHyphens/>
        <w:autoSpaceDN w:val="0"/>
        <w:spacing w:after="960"/>
        <w:ind w:left="453" w:hanging="34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1A2ECA">
        <w:rPr>
          <w:rFonts w:ascii="Calibri" w:hAnsi="Calibri" w:cs="Calibri"/>
          <w:kern w:val="3"/>
          <w:lang w:eastAsia="zh-CN"/>
        </w:rPr>
        <w:t xml:space="preserve">Umowę sporządzono w dwóch jednobrzmiących egzemplarzach, po jednym dla każdej ze </w:t>
      </w:r>
      <w:r w:rsidR="005D3EC8">
        <w:rPr>
          <w:rFonts w:ascii="Calibri" w:hAnsi="Calibri" w:cs="Calibri"/>
          <w:kern w:val="3"/>
          <w:lang w:eastAsia="zh-CN"/>
        </w:rPr>
        <w:t>S</w:t>
      </w:r>
      <w:r w:rsidRPr="001A2ECA">
        <w:rPr>
          <w:rFonts w:ascii="Calibri" w:hAnsi="Calibri" w:cs="Calibri"/>
          <w:kern w:val="3"/>
          <w:lang w:eastAsia="zh-CN"/>
        </w:rPr>
        <w:t>tron.</w:t>
      </w:r>
    </w:p>
    <w:p w14:paraId="13279A48" w14:textId="77777777" w:rsidR="00DF2331" w:rsidRPr="00E8417E" w:rsidRDefault="00DF2331" w:rsidP="00DF2331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CF0FD9">
        <w:rPr>
          <w:rFonts w:ascii="Calibri" w:eastAsia="SimSun" w:hAnsi="Calibri" w:cs="Calibri"/>
          <w:b/>
          <w:bCs/>
          <w:lang w:eastAsia="zh-CN"/>
        </w:rPr>
        <w:t>.....................................................</w:t>
      </w:r>
      <w:r w:rsidRPr="00CF0FD9">
        <w:rPr>
          <w:rFonts w:ascii="Calibri" w:eastAsia="SimSun" w:hAnsi="Calibri" w:cs="Calibri"/>
          <w:b/>
          <w:bCs/>
          <w:lang w:eastAsia="zh-CN"/>
        </w:rPr>
        <w:tab/>
      </w:r>
      <w:r w:rsidRPr="00CF0FD9">
        <w:rPr>
          <w:rFonts w:ascii="Calibri" w:eastAsia="SimSun" w:hAnsi="Calibri" w:cs="Calibri"/>
          <w:b/>
          <w:bCs/>
          <w:lang w:eastAsia="zh-CN"/>
        </w:rPr>
        <w:tab/>
      </w:r>
      <w:r w:rsidRPr="00CF0FD9">
        <w:rPr>
          <w:rFonts w:ascii="Calibri" w:eastAsia="SimSun" w:hAnsi="Calibri" w:cs="Calibri"/>
          <w:b/>
          <w:bCs/>
          <w:lang w:eastAsia="zh-CN"/>
        </w:rPr>
        <w:tab/>
      </w:r>
      <w:r w:rsidRPr="00CF0FD9">
        <w:rPr>
          <w:rFonts w:ascii="Calibri" w:eastAsia="SimSun" w:hAnsi="Calibri" w:cs="Calibri"/>
          <w:b/>
          <w:bCs/>
          <w:lang w:eastAsia="zh-CN"/>
        </w:rPr>
        <w:tab/>
        <w:t xml:space="preserve"> ...................................................</w:t>
      </w:r>
    </w:p>
    <w:p w14:paraId="71567600" w14:textId="77777777" w:rsidR="00DF2331" w:rsidRDefault="00DF2331" w:rsidP="00DF2331">
      <w:pPr>
        <w:spacing w:after="240"/>
        <w:ind w:firstLine="708"/>
        <w:jc w:val="both"/>
        <w:rPr>
          <w:rFonts w:ascii="Calibri" w:eastAsia="SimSun" w:hAnsi="Calibri" w:cs="Calibri"/>
          <w:b/>
          <w:bCs/>
          <w:lang w:eastAsia="zh-CN"/>
        </w:rPr>
      </w:pPr>
      <w:r>
        <w:rPr>
          <w:rFonts w:ascii="Calibri" w:eastAsia="SimSun" w:hAnsi="Calibri" w:cs="Calibri"/>
          <w:b/>
          <w:bCs/>
          <w:lang w:eastAsia="zh-CN"/>
        </w:rPr>
        <w:t xml:space="preserve">Zamawiający </w:t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>
        <w:rPr>
          <w:rFonts w:ascii="Calibri" w:eastAsia="SimSun" w:hAnsi="Calibri" w:cs="Calibri"/>
          <w:b/>
          <w:bCs/>
          <w:lang w:eastAsia="zh-CN"/>
        </w:rPr>
        <w:tab/>
      </w:r>
      <w:r w:rsidRPr="00CF0FD9">
        <w:rPr>
          <w:rFonts w:ascii="Calibri" w:eastAsia="SimSun" w:hAnsi="Calibri" w:cs="Calibri"/>
          <w:b/>
          <w:bCs/>
          <w:lang w:eastAsia="zh-CN"/>
        </w:rPr>
        <w:t xml:space="preserve">Wykonawca </w:t>
      </w:r>
    </w:p>
    <w:p w14:paraId="1CF9C088" w14:textId="77777777" w:rsidR="00DF2331" w:rsidRPr="00E8417E" w:rsidRDefault="00DF2331" w:rsidP="00DF2331">
      <w:pPr>
        <w:suppressAutoHyphens/>
        <w:spacing w:after="840"/>
        <w:rPr>
          <w:rFonts w:ascii="Calibri" w:eastAsia="SimSun" w:hAnsi="Calibri" w:cs="Calibri"/>
          <w:kern w:val="2"/>
          <w:lang w:eastAsia="en-US"/>
        </w:rPr>
      </w:pPr>
      <w:r w:rsidRPr="00E8417E">
        <w:rPr>
          <w:rFonts w:ascii="Calibri" w:eastAsia="SimSun" w:hAnsi="Calibri" w:cs="Calibri"/>
          <w:kern w:val="2"/>
          <w:lang w:eastAsia="en-US"/>
        </w:rPr>
        <w:t>Data podpisania…….…………………..</w:t>
      </w:r>
      <w:r w:rsidRPr="00E8417E">
        <w:rPr>
          <w:rFonts w:ascii="Calibri" w:eastAsia="SimSun" w:hAnsi="Calibri" w:cs="Calibri"/>
          <w:kern w:val="2"/>
          <w:lang w:eastAsia="en-US"/>
        </w:rPr>
        <w:tab/>
      </w:r>
      <w:r w:rsidRPr="00E8417E">
        <w:rPr>
          <w:rFonts w:ascii="Calibri" w:eastAsia="SimSun" w:hAnsi="Calibri" w:cs="Calibri"/>
          <w:kern w:val="2"/>
          <w:lang w:eastAsia="en-US"/>
        </w:rPr>
        <w:tab/>
      </w:r>
      <w:r>
        <w:rPr>
          <w:rFonts w:ascii="Calibri" w:eastAsia="SimSun" w:hAnsi="Calibri" w:cs="Calibri"/>
          <w:kern w:val="2"/>
          <w:lang w:eastAsia="en-US"/>
        </w:rPr>
        <w:tab/>
      </w:r>
      <w:r>
        <w:rPr>
          <w:rFonts w:ascii="Calibri" w:eastAsia="SimSun" w:hAnsi="Calibri" w:cs="Calibri"/>
          <w:kern w:val="2"/>
          <w:lang w:eastAsia="en-US"/>
        </w:rPr>
        <w:tab/>
      </w:r>
      <w:r w:rsidRPr="00E8417E">
        <w:rPr>
          <w:rFonts w:ascii="Calibri" w:eastAsia="SimSun" w:hAnsi="Calibri" w:cs="Calibri"/>
          <w:kern w:val="2"/>
          <w:lang w:eastAsia="en-US"/>
        </w:rPr>
        <w:t>Data podpisania…………………………..</w:t>
      </w:r>
    </w:p>
    <w:p w14:paraId="345BF5DA" w14:textId="77777777" w:rsidR="00DF2331" w:rsidRPr="00CF0FD9" w:rsidRDefault="00DF2331" w:rsidP="00DF2331">
      <w:pPr>
        <w:rPr>
          <w:rFonts w:ascii="Calibri" w:hAnsi="Calibri" w:cs="Calibri"/>
          <w:b/>
          <w:bCs/>
          <w:kern w:val="1"/>
          <w:lang w:eastAsia="zh-CN"/>
        </w:rPr>
      </w:pPr>
      <w:r w:rsidRPr="00CF0FD9">
        <w:rPr>
          <w:rFonts w:ascii="Calibri" w:hAnsi="Calibri" w:cs="Calibri"/>
          <w:b/>
          <w:bCs/>
          <w:kern w:val="1"/>
          <w:lang w:eastAsia="zh-CN"/>
        </w:rPr>
        <w:t>Załączniki:</w:t>
      </w:r>
    </w:p>
    <w:p w14:paraId="46F37ADF" w14:textId="77777777" w:rsidR="00DF2331" w:rsidRPr="00CF0FD9" w:rsidRDefault="00DF2331" w:rsidP="00DF2331">
      <w:pPr>
        <w:rPr>
          <w:rFonts w:ascii="Calibri" w:hAnsi="Calibri" w:cs="Calibri"/>
          <w:bCs/>
          <w:kern w:val="1"/>
          <w:lang w:eastAsia="zh-CN"/>
        </w:rPr>
      </w:pPr>
      <w:r w:rsidRPr="00CF0FD9">
        <w:rPr>
          <w:rFonts w:ascii="Calibri" w:hAnsi="Calibri" w:cs="Calibri"/>
          <w:bCs/>
          <w:kern w:val="1"/>
          <w:lang w:eastAsia="zh-CN"/>
        </w:rPr>
        <w:lastRenderedPageBreak/>
        <w:t>Załącznik nr 1 – Kserokopia formularza oferty</w:t>
      </w:r>
    </w:p>
    <w:p w14:paraId="05BD8C37" w14:textId="77777777" w:rsidR="00DF2331" w:rsidRDefault="00D02A6D" w:rsidP="00DF2331">
      <w:pPr>
        <w:jc w:val="both"/>
        <w:rPr>
          <w:rFonts w:ascii="Calibri" w:hAnsi="Calibri" w:cs="Calibri"/>
          <w:bCs/>
          <w:kern w:val="2"/>
          <w:lang w:eastAsia="zh-CN"/>
        </w:rPr>
      </w:pPr>
      <w:r>
        <w:rPr>
          <w:rFonts w:ascii="Calibri" w:hAnsi="Calibri" w:cs="Calibri"/>
          <w:bCs/>
          <w:kern w:val="1"/>
        </w:rPr>
        <w:t xml:space="preserve">Załącznik nr </w:t>
      </w:r>
      <w:r>
        <w:rPr>
          <w:rFonts w:ascii="Calibri" w:hAnsi="Calibri" w:cs="Calibri"/>
        </w:rPr>
        <w:t>2/1 -2/4</w:t>
      </w:r>
      <w:r w:rsidRPr="00CF0FD9">
        <w:rPr>
          <w:rFonts w:ascii="Calibri" w:hAnsi="Calibri" w:cs="Calibri"/>
          <w:bCs/>
          <w:kern w:val="2"/>
          <w:lang w:eastAsia="zh-CN"/>
        </w:rPr>
        <w:t>*</w:t>
      </w:r>
      <w:r w:rsidR="00DF2331" w:rsidRPr="00CF0FD9">
        <w:rPr>
          <w:rFonts w:ascii="Calibri" w:hAnsi="Calibri" w:cs="Calibri"/>
          <w:bCs/>
          <w:kern w:val="1"/>
        </w:rPr>
        <w:t xml:space="preserve">– </w:t>
      </w:r>
      <w:r w:rsidR="00DF2331" w:rsidRPr="00CF0FD9">
        <w:rPr>
          <w:rFonts w:ascii="Calibri" w:hAnsi="Calibri" w:cs="Calibri"/>
        </w:rPr>
        <w:t xml:space="preserve">Formularz cenowy dla części </w:t>
      </w:r>
      <w:r>
        <w:rPr>
          <w:rFonts w:ascii="Calibri" w:hAnsi="Calibri" w:cs="Calibri"/>
        </w:rPr>
        <w:t>1  - 4</w:t>
      </w:r>
      <w:r w:rsidRPr="00CF0FD9">
        <w:rPr>
          <w:rFonts w:ascii="Calibri" w:hAnsi="Calibri" w:cs="Calibri"/>
          <w:bCs/>
          <w:kern w:val="2"/>
          <w:lang w:eastAsia="zh-CN"/>
        </w:rPr>
        <w:t>*</w:t>
      </w:r>
      <w:r w:rsidR="00DC22A8">
        <w:rPr>
          <w:rFonts w:ascii="Calibri" w:hAnsi="Calibri" w:cs="Calibri"/>
          <w:bCs/>
          <w:kern w:val="2"/>
          <w:lang w:eastAsia="zh-CN"/>
        </w:rPr>
        <w:t xml:space="preserve"> /przeglą</w:t>
      </w:r>
      <w:r w:rsidR="008255BF">
        <w:rPr>
          <w:rFonts w:ascii="Calibri" w:hAnsi="Calibri" w:cs="Calibri"/>
          <w:bCs/>
          <w:kern w:val="2"/>
          <w:lang w:eastAsia="zh-CN"/>
        </w:rPr>
        <w:t>dy</w:t>
      </w:r>
      <w:bookmarkStart w:id="0" w:name="_GoBack"/>
      <w:bookmarkEnd w:id="0"/>
    </w:p>
    <w:p w14:paraId="53B8CD3B" w14:textId="77777777" w:rsidR="00D02A6D" w:rsidRPr="00EA4D68" w:rsidRDefault="00D02A6D" w:rsidP="00D02A6D">
      <w:pPr>
        <w:pStyle w:val="Akapitzlist"/>
        <w:spacing w:after="20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Załącznik nr 2a/1 – 2a/4 – Wykaz i adresy jednostek, termin i zakres przeglądu</w:t>
      </w:r>
      <w:r w:rsidR="00936936">
        <w:rPr>
          <w:rFonts w:ascii="Calibri" w:hAnsi="Calibri" w:cs="Calibri"/>
          <w:bCs/>
          <w:kern w:val="2"/>
          <w:lang w:eastAsia="zh-CN"/>
        </w:rPr>
        <w:t xml:space="preserve"> </w:t>
      </w:r>
      <w:r w:rsidR="00936936">
        <w:rPr>
          <w:rFonts w:ascii="Calibri" w:hAnsi="Calibri" w:cs="Calibri"/>
        </w:rPr>
        <w:t>dla części 1 - 4</w:t>
      </w:r>
      <w:r w:rsidR="00936936" w:rsidRPr="00CF0FD9">
        <w:rPr>
          <w:rFonts w:ascii="Calibri" w:hAnsi="Calibri" w:cs="Calibri"/>
          <w:bCs/>
          <w:kern w:val="2"/>
          <w:lang w:eastAsia="zh-CN"/>
        </w:rPr>
        <w:t>*</w:t>
      </w:r>
      <w:r w:rsidR="00DC22A8">
        <w:rPr>
          <w:rFonts w:ascii="Calibri" w:hAnsi="Calibri" w:cs="Calibri"/>
          <w:bCs/>
          <w:kern w:val="2"/>
          <w:lang w:eastAsia="zh-CN"/>
        </w:rPr>
        <w:t xml:space="preserve"> /przeglą</w:t>
      </w:r>
      <w:r w:rsidR="008255BF">
        <w:rPr>
          <w:rFonts w:ascii="Calibri" w:hAnsi="Calibri" w:cs="Calibri"/>
          <w:bCs/>
          <w:kern w:val="2"/>
          <w:lang w:eastAsia="zh-CN"/>
        </w:rPr>
        <w:t>dy</w:t>
      </w:r>
    </w:p>
    <w:p w14:paraId="73A63390" w14:textId="77777777" w:rsidR="00D02A6D" w:rsidRDefault="00D02A6D" w:rsidP="00D02A6D">
      <w:pPr>
        <w:pStyle w:val="Akapitzlist"/>
        <w:spacing w:after="200" w:line="276" w:lineRule="auto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Załącznik nr 3/1 – 3/4</w:t>
      </w:r>
      <w:r w:rsidRPr="00EA4D68">
        <w:rPr>
          <w:rFonts w:ascii="Calibri" w:hAnsi="Calibri" w:cs="Calibri"/>
        </w:rPr>
        <w:t xml:space="preserve"> – F</w:t>
      </w:r>
      <w:r>
        <w:rPr>
          <w:rFonts w:ascii="Calibri" w:hAnsi="Calibri" w:cs="Calibri"/>
        </w:rPr>
        <w:t>ormularz cenowy</w:t>
      </w:r>
      <w:r w:rsidR="00936936">
        <w:rPr>
          <w:rFonts w:ascii="Calibri" w:hAnsi="Calibri" w:cs="Calibri"/>
        </w:rPr>
        <w:t xml:space="preserve"> dla części 1 - 4</w:t>
      </w:r>
      <w:r w:rsidRPr="00CF0FD9">
        <w:rPr>
          <w:rFonts w:ascii="Calibri" w:hAnsi="Calibri" w:cs="Calibri"/>
          <w:bCs/>
          <w:kern w:val="2"/>
          <w:lang w:eastAsia="zh-CN"/>
        </w:rPr>
        <w:t>*</w:t>
      </w:r>
      <w:r w:rsidR="00DC22A8">
        <w:rPr>
          <w:rFonts w:ascii="Calibri" w:hAnsi="Calibri" w:cs="Calibri"/>
          <w:bCs/>
          <w:kern w:val="2"/>
          <w:lang w:eastAsia="zh-CN"/>
        </w:rPr>
        <w:t xml:space="preserve"> /remon</w:t>
      </w:r>
      <w:r w:rsidR="008255BF">
        <w:rPr>
          <w:rFonts w:ascii="Calibri" w:hAnsi="Calibri" w:cs="Calibri"/>
          <w:bCs/>
          <w:kern w:val="2"/>
          <w:lang w:eastAsia="zh-CN"/>
        </w:rPr>
        <w:t>ty</w:t>
      </w:r>
    </w:p>
    <w:p w14:paraId="4A150111" w14:textId="77777777" w:rsidR="00936936" w:rsidRDefault="00D02A6D" w:rsidP="00936936">
      <w:pPr>
        <w:pStyle w:val="Akapitzlist"/>
        <w:spacing w:after="200" w:line="276" w:lineRule="auto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Załącznik nr 3a/1 – 3a/4 – Wykaz i adresy jednostek, typ sprzętu</w:t>
      </w:r>
      <w:r w:rsidR="00936936">
        <w:rPr>
          <w:rFonts w:ascii="Calibri" w:hAnsi="Calibri" w:cs="Calibri"/>
        </w:rPr>
        <w:t xml:space="preserve"> dla części 1 - 4</w:t>
      </w:r>
      <w:r w:rsidR="00936936" w:rsidRPr="00CF0FD9">
        <w:rPr>
          <w:rFonts w:ascii="Calibri" w:hAnsi="Calibri" w:cs="Calibri"/>
          <w:bCs/>
          <w:kern w:val="2"/>
          <w:lang w:eastAsia="zh-CN"/>
        </w:rPr>
        <w:t>*</w:t>
      </w:r>
      <w:r w:rsidR="00DC22A8">
        <w:rPr>
          <w:rFonts w:ascii="Calibri" w:hAnsi="Calibri" w:cs="Calibri"/>
          <w:bCs/>
          <w:kern w:val="2"/>
          <w:lang w:eastAsia="zh-CN"/>
        </w:rPr>
        <w:t xml:space="preserve"> /remon</w:t>
      </w:r>
      <w:r w:rsidR="008255BF">
        <w:rPr>
          <w:rFonts w:ascii="Calibri" w:hAnsi="Calibri" w:cs="Calibri"/>
          <w:bCs/>
          <w:kern w:val="2"/>
          <w:lang w:eastAsia="zh-CN"/>
        </w:rPr>
        <w:t>ty</w:t>
      </w:r>
    </w:p>
    <w:p w14:paraId="22D6B66E" w14:textId="77777777" w:rsidR="00DF2331" w:rsidRDefault="00DF2331" w:rsidP="00936936">
      <w:pPr>
        <w:pStyle w:val="Akapitzlist"/>
        <w:spacing w:after="200" w:line="276" w:lineRule="auto"/>
        <w:ind w:left="-142" w:firstLine="142"/>
        <w:rPr>
          <w:rFonts w:ascii="Calibri" w:hAnsi="Calibri" w:cs="Calibri"/>
          <w:bCs/>
          <w:kern w:val="1"/>
        </w:rPr>
      </w:pPr>
      <w:r w:rsidRPr="00CF0FD9">
        <w:rPr>
          <w:rFonts w:ascii="Calibri" w:hAnsi="Calibri" w:cs="Calibri"/>
          <w:bCs/>
          <w:kern w:val="2"/>
          <w:lang w:eastAsia="zh-CN"/>
        </w:rPr>
        <w:t>Załącznik nr 4</w:t>
      </w:r>
      <w:r w:rsidRPr="00CF0FD9">
        <w:rPr>
          <w:rFonts w:ascii="Calibri" w:hAnsi="Calibri" w:cs="Calibri"/>
          <w:bCs/>
          <w:kern w:val="1"/>
        </w:rPr>
        <w:t xml:space="preserve"> – Opis przedmiotu zamówienia</w:t>
      </w:r>
      <w:r w:rsidR="00936936">
        <w:rPr>
          <w:rFonts w:ascii="Calibri" w:hAnsi="Calibri" w:cs="Calibri"/>
          <w:bCs/>
          <w:kern w:val="1"/>
        </w:rPr>
        <w:t xml:space="preserve"> – przeglądy</w:t>
      </w:r>
    </w:p>
    <w:p w14:paraId="222157DB" w14:textId="77777777" w:rsidR="00D91D82" w:rsidRDefault="00936936" w:rsidP="00D91D82">
      <w:pPr>
        <w:pStyle w:val="Akapitzlist"/>
        <w:spacing w:after="200" w:line="276" w:lineRule="auto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4a – Opis przedmiotu zamówienia </w:t>
      </w:r>
      <w:r w:rsidR="00D91D82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remonty</w:t>
      </w:r>
    </w:p>
    <w:p w14:paraId="74342161" w14:textId="77777777" w:rsidR="00D91D82" w:rsidRDefault="00DF2331" w:rsidP="00D91D82">
      <w:pPr>
        <w:pStyle w:val="Akapitzlist"/>
        <w:spacing w:after="200" w:line="276" w:lineRule="auto"/>
        <w:ind w:left="-142" w:firstLine="142"/>
        <w:rPr>
          <w:rFonts w:ascii="Calibri" w:hAnsi="Calibri" w:cs="Calibri"/>
          <w:bCs/>
          <w:kern w:val="1"/>
        </w:rPr>
      </w:pPr>
      <w:r w:rsidRPr="00CF0FD9">
        <w:rPr>
          <w:rFonts w:ascii="Calibri" w:hAnsi="Calibri" w:cs="Calibri"/>
          <w:bCs/>
          <w:kern w:val="1"/>
        </w:rPr>
        <w:t>Załącznik nr 5 – Informacja o zagrożeniach</w:t>
      </w:r>
    </w:p>
    <w:p w14:paraId="0EF1889E" w14:textId="77777777" w:rsidR="00DF2331" w:rsidRPr="00CF0FD9" w:rsidRDefault="00DF2331" w:rsidP="00D91D82">
      <w:pPr>
        <w:pStyle w:val="Akapitzlist"/>
        <w:spacing w:after="200" w:line="276" w:lineRule="auto"/>
        <w:ind w:left="-142" w:firstLine="142"/>
        <w:rPr>
          <w:rFonts w:ascii="Calibri" w:hAnsi="Calibri" w:cs="Calibri"/>
          <w:bCs/>
          <w:kern w:val="1"/>
        </w:rPr>
      </w:pPr>
      <w:r w:rsidRPr="00CF0FD9">
        <w:rPr>
          <w:rFonts w:ascii="Calibri" w:hAnsi="Calibri" w:cs="Calibri"/>
          <w:bCs/>
          <w:kern w:val="1"/>
        </w:rPr>
        <w:t>Załącznik nr 6 – Wykaz osób</w:t>
      </w:r>
    </w:p>
    <w:p w14:paraId="6312CAF8" w14:textId="77777777" w:rsidR="00DF2331" w:rsidRPr="00E8417E" w:rsidRDefault="00DF2331" w:rsidP="00DF2331">
      <w:pPr>
        <w:jc w:val="both"/>
        <w:rPr>
          <w:rFonts w:ascii="Calibri" w:hAnsi="Calibri" w:cs="Calibri"/>
          <w:bCs/>
          <w:kern w:val="2"/>
          <w:lang w:eastAsia="zh-CN"/>
        </w:rPr>
      </w:pPr>
      <w:r w:rsidRPr="00CF0FD9">
        <w:rPr>
          <w:rFonts w:ascii="Calibri" w:hAnsi="Calibri" w:cs="Calibri"/>
          <w:bCs/>
          <w:kern w:val="2"/>
          <w:lang w:eastAsia="zh-CN"/>
        </w:rPr>
        <w:t xml:space="preserve">   *) zapis zostanie dostosowany do Wykonawcy po wyborze oferty</w:t>
      </w:r>
      <w:r w:rsidR="00D02A6D">
        <w:rPr>
          <w:rFonts w:ascii="Calibri" w:hAnsi="Calibri" w:cs="Calibri"/>
          <w:bCs/>
          <w:kern w:val="2"/>
          <w:lang w:eastAsia="zh-CN"/>
        </w:rPr>
        <w:t xml:space="preserve"> w danej części</w:t>
      </w:r>
    </w:p>
    <w:p w14:paraId="6301876D" w14:textId="77777777" w:rsidR="006D0BFC" w:rsidRPr="00DF2331" w:rsidRDefault="006D0BFC" w:rsidP="00DF2331"/>
    <w:sectPr w:rsidR="006D0BFC" w:rsidRPr="00DF2331" w:rsidSect="00DD3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C75D" w14:textId="77777777" w:rsidR="00F11ED1" w:rsidRDefault="00F11ED1" w:rsidP="00CC2CC1">
      <w:r>
        <w:separator/>
      </w:r>
    </w:p>
  </w:endnote>
  <w:endnote w:type="continuationSeparator" w:id="0">
    <w:p w14:paraId="1D88609D" w14:textId="77777777" w:rsidR="00F11ED1" w:rsidRDefault="00F11ED1" w:rsidP="00C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84707"/>
      <w:docPartObj>
        <w:docPartGallery w:val="Page Numbers (Bottom of Page)"/>
        <w:docPartUnique/>
      </w:docPartObj>
    </w:sdtPr>
    <w:sdtEndPr/>
    <w:sdtContent>
      <w:p w14:paraId="5693FF5E" w14:textId="5A5D8020" w:rsidR="00CC2CC1" w:rsidRDefault="00903522">
        <w:pPr>
          <w:pStyle w:val="Stopka"/>
          <w:jc w:val="right"/>
        </w:pPr>
        <w:r>
          <w:fldChar w:fldCharType="begin"/>
        </w:r>
        <w:r w:rsidR="00CC2CC1">
          <w:instrText>PAGE   \* MERGEFORMAT</w:instrText>
        </w:r>
        <w:r>
          <w:fldChar w:fldCharType="separate"/>
        </w:r>
        <w:r w:rsidR="00B63F3A">
          <w:rPr>
            <w:noProof/>
          </w:rPr>
          <w:t>2</w:t>
        </w:r>
        <w:r>
          <w:fldChar w:fldCharType="end"/>
        </w:r>
      </w:p>
    </w:sdtContent>
  </w:sdt>
  <w:p w14:paraId="06B89FA7" w14:textId="77777777" w:rsidR="00CC2CC1" w:rsidRDefault="00CC2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BDC3" w14:textId="77777777" w:rsidR="00F11ED1" w:rsidRDefault="00F11ED1" w:rsidP="00CC2CC1">
      <w:r>
        <w:separator/>
      </w:r>
    </w:p>
  </w:footnote>
  <w:footnote w:type="continuationSeparator" w:id="0">
    <w:p w14:paraId="4C2EB1A1" w14:textId="77777777" w:rsidR="00F11ED1" w:rsidRDefault="00F11ED1" w:rsidP="00CC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BED816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1E7FE6"/>
    <w:multiLevelType w:val="multilevel"/>
    <w:tmpl w:val="A9942652"/>
    <w:lvl w:ilvl="0">
      <w:start w:val="1"/>
      <w:numFmt w:val="decimal"/>
      <w:lvlText w:val="%1."/>
      <w:lvlJc w:val="left"/>
      <w:pPr>
        <w:ind w:left="454" w:hanging="341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C2736B"/>
    <w:multiLevelType w:val="multilevel"/>
    <w:tmpl w:val="72A20B50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0A1299"/>
    <w:multiLevelType w:val="hybridMultilevel"/>
    <w:tmpl w:val="63F41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B51F3A"/>
    <w:multiLevelType w:val="hybridMultilevel"/>
    <w:tmpl w:val="658C2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7154"/>
    <w:multiLevelType w:val="hybridMultilevel"/>
    <w:tmpl w:val="398C06EA"/>
    <w:lvl w:ilvl="0" w:tplc="37AAD4AA">
      <w:start w:val="1"/>
      <w:numFmt w:val="upperLetter"/>
      <w:lvlText w:val="%1)"/>
      <w:lvlJc w:val="left"/>
      <w:pPr>
        <w:ind w:left="81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C7A2F3B"/>
    <w:multiLevelType w:val="multilevel"/>
    <w:tmpl w:val="4254DB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52B8B"/>
    <w:multiLevelType w:val="multilevel"/>
    <w:tmpl w:val="ED5EB028"/>
    <w:lvl w:ilvl="0">
      <w:start w:val="1"/>
      <w:numFmt w:val="decimal"/>
      <w:lvlText w:val="%1."/>
      <w:lvlJc w:val="left"/>
      <w:pPr>
        <w:ind w:left="454" w:hanging="341"/>
      </w:pPr>
      <w:rPr>
        <w:rFonts w:ascii="Calibri" w:eastAsia="Cambria" w:hAnsi="Calibri" w:cs="Calibri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56A7B89"/>
    <w:multiLevelType w:val="hybridMultilevel"/>
    <w:tmpl w:val="473675EC"/>
    <w:lvl w:ilvl="0" w:tplc="2DFEDD30">
      <w:start w:val="1"/>
      <w:numFmt w:val="lowerLetter"/>
      <w:lvlText w:val="%1)"/>
      <w:lvlJc w:val="left"/>
      <w:pPr>
        <w:ind w:left="928" w:hanging="360"/>
      </w:pPr>
      <w:rPr>
        <w:rFonts w:eastAsia="SimSu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C523FE"/>
    <w:multiLevelType w:val="hybridMultilevel"/>
    <w:tmpl w:val="F8707F90"/>
    <w:lvl w:ilvl="0" w:tplc="9C1C5B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C02624"/>
    <w:multiLevelType w:val="hybridMultilevel"/>
    <w:tmpl w:val="B96AC6D0"/>
    <w:lvl w:ilvl="0" w:tplc="A42E0E58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84D3D87"/>
    <w:multiLevelType w:val="multilevel"/>
    <w:tmpl w:val="21262B9E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9024D6"/>
    <w:multiLevelType w:val="multilevel"/>
    <w:tmpl w:val="AB2C37DE"/>
    <w:lvl w:ilvl="0">
      <w:start w:val="1"/>
      <w:numFmt w:val="decimal"/>
      <w:lvlText w:val="%1)"/>
      <w:lvlJc w:val="left"/>
      <w:pPr>
        <w:tabs>
          <w:tab w:val="num" w:pos="0"/>
        </w:tabs>
        <w:ind w:left="396" w:hanging="396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3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6" w15:restartNumberingAfterBreak="0">
    <w:nsid w:val="2B686C79"/>
    <w:multiLevelType w:val="hybridMultilevel"/>
    <w:tmpl w:val="A762F17E"/>
    <w:name w:val="WW8Num92"/>
    <w:lvl w:ilvl="0" w:tplc="0C6015DA">
      <w:start w:val="1"/>
      <w:numFmt w:val="decimal"/>
      <w:lvlText w:val="%1)"/>
      <w:lvlJc w:val="left"/>
      <w:pPr>
        <w:ind w:left="288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C82F98"/>
    <w:multiLevelType w:val="hybridMultilevel"/>
    <w:tmpl w:val="87CE70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F46EF"/>
    <w:multiLevelType w:val="hybridMultilevel"/>
    <w:tmpl w:val="98CA12E8"/>
    <w:lvl w:ilvl="0" w:tplc="0BBA5E2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370CE3"/>
    <w:multiLevelType w:val="multilevel"/>
    <w:tmpl w:val="0674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544A8"/>
    <w:multiLevelType w:val="hybridMultilevel"/>
    <w:tmpl w:val="63F41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EE162F"/>
    <w:multiLevelType w:val="hybridMultilevel"/>
    <w:tmpl w:val="D7624CFE"/>
    <w:lvl w:ilvl="0" w:tplc="2A348446">
      <w:start w:val="2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96F63"/>
    <w:multiLevelType w:val="hybridMultilevel"/>
    <w:tmpl w:val="D42405A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511B34C1"/>
    <w:multiLevelType w:val="multilevel"/>
    <w:tmpl w:val="F9A6F82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1353534"/>
    <w:multiLevelType w:val="hybridMultilevel"/>
    <w:tmpl w:val="99FAB422"/>
    <w:lvl w:ilvl="0" w:tplc="9C1C5BB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51E160BA"/>
    <w:multiLevelType w:val="hybridMultilevel"/>
    <w:tmpl w:val="D7624CFE"/>
    <w:lvl w:ilvl="0" w:tplc="2A348446">
      <w:start w:val="2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EE73D1"/>
    <w:multiLevelType w:val="hybridMultilevel"/>
    <w:tmpl w:val="C002C6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1298"/>
    <w:multiLevelType w:val="hybridMultilevel"/>
    <w:tmpl w:val="02BE9DF4"/>
    <w:lvl w:ilvl="0" w:tplc="2DFEDD30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606D52"/>
    <w:multiLevelType w:val="multilevel"/>
    <w:tmpl w:val="07409BCA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20F8"/>
    <w:multiLevelType w:val="hybridMultilevel"/>
    <w:tmpl w:val="3260F90A"/>
    <w:lvl w:ilvl="0" w:tplc="1AE2A3F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E39153C"/>
    <w:multiLevelType w:val="multilevel"/>
    <w:tmpl w:val="393653C4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2"/>
  </w:num>
  <w:num w:numId="5">
    <w:abstractNumId w:val="24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8"/>
  </w:num>
  <w:num w:numId="11">
    <w:abstractNumId w:val="20"/>
  </w:num>
  <w:num w:numId="1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/>
          <w:sz w:val="22"/>
          <w:szCs w:val="22"/>
        </w:rPr>
      </w:lvl>
    </w:lvlOverride>
  </w:num>
  <w:num w:numId="13">
    <w:abstractNumId w:val="23"/>
  </w:num>
  <w:num w:numId="14">
    <w:abstractNumId w:val="3"/>
  </w:num>
  <w:num w:numId="15">
    <w:abstractNumId w:val="6"/>
  </w:num>
  <w:num w:numId="16">
    <w:abstractNumId w:val="19"/>
  </w:num>
  <w:num w:numId="17">
    <w:abstractNumId w:val="15"/>
  </w:num>
  <w:num w:numId="18">
    <w:abstractNumId w:val="27"/>
  </w:num>
  <w:num w:numId="19">
    <w:abstractNumId w:val="8"/>
  </w:num>
  <w:num w:numId="20">
    <w:abstractNumId w:val="11"/>
  </w:num>
  <w:num w:numId="21">
    <w:abstractNumId w:val="13"/>
  </w:num>
  <w:num w:numId="22">
    <w:abstractNumId w:val="21"/>
  </w:num>
  <w:num w:numId="23">
    <w:abstractNumId w:val="9"/>
  </w:num>
  <w:num w:numId="24">
    <w:abstractNumId w:val="18"/>
  </w:num>
  <w:num w:numId="25">
    <w:abstractNumId w:val="25"/>
  </w:num>
  <w:num w:numId="26">
    <w:abstractNumId w:val="17"/>
  </w:num>
  <w:num w:numId="27">
    <w:abstractNumId w:val="7"/>
  </w:num>
  <w:num w:numId="28">
    <w:abstractNumId w:val="22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0"/>
    <w:rsid w:val="00001992"/>
    <w:rsid w:val="00005992"/>
    <w:rsid w:val="00006A61"/>
    <w:rsid w:val="00011979"/>
    <w:rsid w:val="00012ACE"/>
    <w:rsid w:val="000133C0"/>
    <w:rsid w:val="00020E44"/>
    <w:rsid w:val="00023988"/>
    <w:rsid w:val="000251BD"/>
    <w:rsid w:val="00047732"/>
    <w:rsid w:val="00053BAA"/>
    <w:rsid w:val="00060AD3"/>
    <w:rsid w:val="000706BD"/>
    <w:rsid w:val="00091A47"/>
    <w:rsid w:val="00092833"/>
    <w:rsid w:val="000950EA"/>
    <w:rsid w:val="000A60AE"/>
    <w:rsid w:val="000B02C3"/>
    <w:rsid w:val="000B180B"/>
    <w:rsid w:val="000B3821"/>
    <w:rsid w:val="000C022F"/>
    <w:rsid w:val="000C5416"/>
    <w:rsid w:val="000D5F4B"/>
    <w:rsid w:val="000E1CDA"/>
    <w:rsid w:val="000E5982"/>
    <w:rsid w:val="000F1030"/>
    <w:rsid w:val="000F1807"/>
    <w:rsid w:val="000F3822"/>
    <w:rsid w:val="000F56A1"/>
    <w:rsid w:val="0010374C"/>
    <w:rsid w:val="0010412D"/>
    <w:rsid w:val="00104939"/>
    <w:rsid w:val="00111F3B"/>
    <w:rsid w:val="00120B3E"/>
    <w:rsid w:val="00120C58"/>
    <w:rsid w:val="00124A09"/>
    <w:rsid w:val="001364D8"/>
    <w:rsid w:val="001400BC"/>
    <w:rsid w:val="00146D65"/>
    <w:rsid w:val="00171EE7"/>
    <w:rsid w:val="001829E8"/>
    <w:rsid w:val="001831DB"/>
    <w:rsid w:val="00184E1F"/>
    <w:rsid w:val="00191BC7"/>
    <w:rsid w:val="00192B0D"/>
    <w:rsid w:val="00193F97"/>
    <w:rsid w:val="00196D88"/>
    <w:rsid w:val="001A2ECA"/>
    <w:rsid w:val="001A5819"/>
    <w:rsid w:val="001B1066"/>
    <w:rsid w:val="001B385A"/>
    <w:rsid w:val="001B56BD"/>
    <w:rsid w:val="001B6B34"/>
    <w:rsid w:val="001D3561"/>
    <w:rsid w:val="001D7E0C"/>
    <w:rsid w:val="001E6F8B"/>
    <w:rsid w:val="001F22B6"/>
    <w:rsid w:val="0020038F"/>
    <w:rsid w:val="00210C5D"/>
    <w:rsid w:val="00217A7E"/>
    <w:rsid w:val="00220654"/>
    <w:rsid w:val="00220671"/>
    <w:rsid w:val="00221F98"/>
    <w:rsid w:val="00231B42"/>
    <w:rsid w:val="00236B4C"/>
    <w:rsid w:val="002370AC"/>
    <w:rsid w:val="002450CF"/>
    <w:rsid w:val="002542C3"/>
    <w:rsid w:val="00254E95"/>
    <w:rsid w:val="00256800"/>
    <w:rsid w:val="002633A8"/>
    <w:rsid w:val="00266E40"/>
    <w:rsid w:val="0028641E"/>
    <w:rsid w:val="002913D4"/>
    <w:rsid w:val="002915C0"/>
    <w:rsid w:val="002979B2"/>
    <w:rsid w:val="002B10D8"/>
    <w:rsid w:val="002C269D"/>
    <w:rsid w:val="002E4D57"/>
    <w:rsid w:val="002F619D"/>
    <w:rsid w:val="00302A3A"/>
    <w:rsid w:val="00312582"/>
    <w:rsid w:val="003129E2"/>
    <w:rsid w:val="0031772E"/>
    <w:rsid w:val="00317783"/>
    <w:rsid w:val="003236A2"/>
    <w:rsid w:val="00326DEE"/>
    <w:rsid w:val="00332CA7"/>
    <w:rsid w:val="003340E3"/>
    <w:rsid w:val="0035412F"/>
    <w:rsid w:val="00360C39"/>
    <w:rsid w:val="0036545D"/>
    <w:rsid w:val="00365508"/>
    <w:rsid w:val="00372466"/>
    <w:rsid w:val="00376EAC"/>
    <w:rsid w:val="00380F2E"/>
    <w:rsid w:val="00386293"/>
    <w:rsid w:val="00387060"/>
    <w:rsid w:val="003A089E"/>
    <w:rsid w:val="003B5506"/>
    <w:rsid w:val="003B574B"/>
    <w:rsid w:val="003C2558"/>
    <w:rsid w:val="003D4EAE"/>
    <w:rsid w:val="003D5B04"/>
    <w:rsid w:val="003D7BFB"/>
    <w:rsid w:val="003D7E9F"/>
    <w:rsid w:val="003E431A"/>
    <w:rsid w:val="003F67AF"/>
    <w:rsid w:val="00403217"/>
    <w:rsid w:val="00403D31"/>
    <w:rsid w:val="00406190"/>
    <w:rsid w:val="004104A2"/>
    <w:rsid w:val="00414279"/>
    <w:rsid w:val="00416868"/>
    <w:rsid w:val="00420BBA"/>
    <w:rsid w:val="00434FFA"/>
    <w:rsid w:val="00440641"/>
    <w:rsid w:val="004453C1"/>
    <w:rsid w:val="00451755"/>
    <w:rsid w:val="004518C7"/>
    <w:rsid w:val="00454C96"/>
    <w:rsid w:val="004568F3"/>
    <w:rsid w:val="004638E6"/>
    <w:rsid w:val="0046417C"/>
    <w:rsid w:val="00465CB0"/>
    <w:rsid w:val="0046749E"/>
    <w:rsid w:val="00470F41"/>
    <w:rsid w:val="00471A99"/>
    <w:rsid w:val="0047264B"/>
    <w:rsid w:val="00472DA5"/>
    <w:rsid w:val="00482846"/>
    <w:rsid w:val="00483297"/>
    <w:rsid w:val="004873F4"/>
    <w:rsid w:val="004970D8"/>
    <w:rsid w:val="004A180C"/>
    <w:rsid w:val="004A2E1E"/>
    <w:rsid w:val="004A5AED"/>
    <w:rsid w:val="004B0F4B"/>
    <w:rsid w:val="004B2E92"/>
    <w:rsid w:val="004B44C5"/>
    <w:rsid w:val="004C0734"/>
    <w:rsid w:val="004D2824"/>
    <w:rsid w:val="004D2EA1"/>
    <w:rsid w:val="004F03E0"/>
    <w:rsid w:val="004F335F"/>
    <w:rsid w:val="004F68B5"/>
    <w:rsid w:val="00506BFF"/>
    <w:rsid w:val="0051328E"/>
    <w:rsid w:val="00524C05"/>
    <w:rsid w:val="0054117F"/>
    <w:rsid w:val="00545933"/>
    <w:rsid w:val="00546975"/>
    <w:rsid w:val="00550EF5"/>
    <w:rsid w:val="00551E76"/>
    <w:rsid w:val="005540A6"/>
    <w:rsid w:val="00561FAD"/>
    <w:rsid w:val="00572DD5"/>
    <w:rsid w:val="00573670"/>
    <w:rsid w:val="00594D74"/>
    <w:rsid w:val="005C3D01"/>
    <w:rsid w:val="005C3F8E"/>
    <w:rsid w:val="005D3EC8"/>
    <w:rsid w:val="005D565F"/>
    <w:rsid w:val="005E1B26"/>
    <w:rsid w:val="005E25E9"/>
    <w:rsid w:val="005E27C6"/>
    <w:rsid w:val="005E4718"/>
    <w:rsid w:val="005F00BF"/>
    <w:rsid w:val="005F160C"/>
    <w:rsid w:val="005F2F73"/>
    <w:rsid w:val="0060148D"/>
    <w:rsid w:val="00605266"/>
    <w:rsid w:val="0061349F"/>
    <w:rsid w:val="0061405A"/>
    <w:rsid w:val="00620BCF"/>
    <w:rsid w:val="00623995"/>
    <w:rsid w:val="00623A34"/>
    <w:rsid w:val="00627E25"/>
    <w:rsid w:val="00633A64"/>
    <w:rsid w:val="00643910"/>
    <w:rsid w:val="006446F8"/>
    <w:rsid w:val="00653569"/>
    <w:rsid w:val="00665FB6"/>
    <w:rsid w:val="00666C09"/>
    <w:rsid w:val="0067238D"/>
    <w:rsid w:val="0068295B"/>
    <w:rsid w:val="00685317"/>
    <w:rsid w:val="00693392"/>
    <w:rsid w:val="006C2218"/>
    <w:rsid w:val="006D0BFC"/>
    <w:rsid w:val="006E3F69"/>
    <w:rsid w:val="006E5654"/>
    <w:rsid w:val="006F4495"/>
    <w:rsid w:val="006F659E"/>
    <w:rsid w:val="006F7113"/>
    <w:rsid w:val="0070490C"/>
    <w:rsid w:val="00705B4B"/>
    <w:rsid w:val="00705BCE"/>
    <w:rsid w:val="0070790A"/>
    <w:rsid w:val="0071199C"/>
    <w:rsid w:val="007232F2"/>
    <w:rsid w:val="0072580A"/>
    <w:rsid w:val="00736C54"/>
    <w:rsid w:val="007371C3"/>
    <w:rsid w:val="007416C5"/>
    <w:rsid w:val="00741D97"/>
    <w:rsid w:val="007500E6"/>
    <w:rsid w:val="00751655"/>
    <w:rsid w:val="0075318A"/>
    <w:rsid w:val="007631CB"/>
    <w:rsid w:val="00766F9E"/>
    <w:rsid w:val="0077418A"/>
    <w:rsid w:val="007970C2"/>
    <w:rsid w:val="007A58D5"/>
    <w:rsid w:val="007B4964"/>
    <w:rsid w:val="007B5504"/>
    <w:rsid w:val="007D3293"/>
    <w:rsid w:val="007E022B"/>
    <w:rsid w:val="007E15E7"/>
    <w:rsid w:val="007E74D2"/>
    <w:rsid w:val="007F4FE6"/>
    <w:rsid w:val="007F63EF"/>
    <w:rsid w:val="00800F29"/>
    <w:rsid w:val="0080178D"/>
    <w:rsid w:val="00806152"/>
    <w:rsid w:val="00806231"/>
    <w:rsid w:val="00810903"/>
    <w:rsid w:val="008176E0"/>
    <w:rsid w:val="00817D61"/>
    <w:rsid w:val="008255BF"/>
    <w:rsid w:val="00826DE8"/>
    <w:rsid w:val="00827034"/>
    <w:rsid w:val="0083080E"/>
    <w:rsid w:val="00832152"/>
    <w:rsid w:val="00840929"/>
    <w:rsid w:val="00841B2C"/>
    <w:rsid w:val="00843428"/>
    <w:rsid w:val="00843C25"/>
    <w:rsid w:val="00851A82"/>
    <w:rsid w:val="00853D02"/>
    <w:rsid w:val="00855276"/>
    <w:rsid w:val="008564F4"/>
    <w:rsid w:val="00857EF2"/>
    <w:rsid w:val="00873210"/>
    <w:rsid w:val="008840AA"/>
    <w:rsid w:val="008841E5"/>
    <w:rsid w:val="00885E0C"/>
    <w:rsid w:val="00887E3F"/>
    <w:rsid w:val="008900B5"/>
    <w:rsid w:val="00891D37"/>
    <w:rsid w:val="008A17FD"/>
    <w:rsid w:val="008B48C0"/>
    <w:rsid w:val="008C28A9"/>
    <w:rsid w:val="008C3A82"/>
    <w:rsid w:val="008C4DD3"/>
    <w:rsid w:val="008C709D"/>
    <w:rsid w:val="008D2CA9"/>
    <w:rsid w:val="008E2887"/>
    <w:rsid w:val="008E37A7"/>
    <w:rsid w:val="008E3818"/>
    <w:rsid w:val="008E3D9E"/>
    <w:rsid w:val="008E50A0"/>
    <w:rsid w:val="008E5D95"/>
    <w:rsid w:val="008E6DBA"/>
    <w:rsid w:val="008F1253"/>
    <w:rsid w:val="008F6EEB"/>
    <w:rsid w:val="00903522"/>
    <w:rsid w:val="00907D10"/>
    <w:rsid w:val="00915727"/>
    <w:rsid w:val="00916C12"/>
    <w:rsid w:val="00922659"/>
    <w:rsid w:val="00922AA9"/>
    <w:rsid w:val="00923F45"/>
    <w:rsid w:val="00931FCA"/>
    <w:rsid w:val="00936786"/>
    <w:rsid w:val="00936936"/>
    <w:rsid w:val="009409A4"/>
    <w:rsid w:val="00946C4E"/>
    <w:rsid w:val="00951E1C"/>
    <w:rsid w:val="00960D52"/>
    <w:rsid w:val="0096307A"/>
    <w:rsid w:val="00973AD0"/>
    <w:rsid w:val="00982FCF"/>
    <w:rsid w:val="00992A48"/>
    <w:rsid w:val="009A26BC"/>
    <w:rsid w:val="009A6B90"/>
    <w:rsid w:val="009B1940"/>
    <w:rsid w:val="009B7196"/>
    <w:rsid w:val="009D5F7B"/>
    <w:rsid w:val="009D62DE"/>
    <w:rsid w:val="009D7289"/>
    <w:rsid w:val="009E044F"/>
    <w:rsid w:val="009E0A49"/>
    <w:rsid w:val="009E1F90"/>
    <w:rsid w:val="009E2B6F"/>
    <w:rsid w:val="009E4BDB"/>
    <w:rsid w:val="009E51ED"/>
    <w:rsid w:val="009E5F7D"/>
    <w:rsid w:val="009F5532"/>
    <w:rsid w:val="009F7C9A"/>
    <w:rsid w:val="00A01784"/>
    <w:rsid w:val="00A01979"/>
    <w:rsid w:val="00A028E0"/>
    <w:rsid w:val="00A04EF8"/>
    <w:rsid w:val="00A12399"/>
    <w:rsid w:val="00A16CBB"/>
    <w:rsid w:val="00A205D1"/>
    <w:rsid w:val="00A25F17"/>
    <w:rsid w:val="00A31351"/>
    <w:rsid w:val="00A335C8"/>
    <w:rsid w:val="00A538AD"/>
    <w:rsid w:val="00A53F94"/>
    <w:rsid w:val="00A54341"/>
    <w:rsid w:val="00A573E9"/>
    <w:rsid w:val="00A64AD0"/>
    <w:rsid w:val="00A675A3"/>
    <w:rsid w:val="00A70560"/>
    <w:rsid w:val="00A911B8"/>
    <w:rsid w:val="00AA7A33"/>
    <w:rsid w:val="00AB144E"/>
    <w:rsid w:val="00AB2621"/>
    <w:rsid w:val="00AB302C"/>
    <w:rsid w:val="00AC36BF"/>
    <w:rsid w:val="00AD2458"/>
    <w:rsid w:val="00AD4BE1"/>
    <w:rsid w:val="00AD4E0F"/>
    <w:rsid w:val="00AE0120"/>
    <w:rsid w:val="00AE2D82"/>
    <w:rsid w:val="00AE72CD"/>
    <w:rsid w:val="00AF0FF6"/>
    <w:rsid w:val="00AF14C0"/>
    <w:rsid w:val="00AF39DC"/>
    <w:rsid w:val="00AF4B12"/>
    <w:rsid w:val="00B26EA3"/>
    <w:rsid w:val="00B27CF9"/>
    <w:rsid w:val="00B30056"/>
    <w:rsid w:val="00B30D87"/>
    <w:rsid w:val="00B33693"/>
    <w:rsid w:val="00B37FF2"/>
    <w:rsid w:val="00B4170A"/>
    <w:rsid w:val="00B42434"/>
    <w:rsid w:val="00B4510E"/>
    <w:rsid w:val="00B530A8"/>
    <w:rsid w:val="00B54CD2"/>
    <w:rsid w:val="00B54FDB"/>
    <w:rsid w:val="00B5648F"/>
    <w:rsid w:val="00B57C7D"/>
    <w:rsid w:val="00B636A0"/>
    <w:rsid w:val="00B63F3A"/>
    <w:rsid w:val="00B71B46"/>
    <w:rsid w:val="00B810EF"/>
    <w:rsid w:val="00B81D44"/>
    <w:rsid w:val="00B82FEC"/>
    <w:rsid w:val="00B91896"/>
    <w:rsid w:val="00B92B88"/>
    <w:rsid w:val="00BA12A6"/>
    <w:rsid w:val="00BA4B60"/>
    <w:rsid w:val="00BA581A"/>
    <w:rsid w:val="00BB1641"/>
    <w:rsid w:val="00BB1D38"/>
    <w:rsid w:val="00BB2F41"/>
    <w:rsid w:val="00BB69FB"/>
    <w:rsid w:val="00BC3B91"/>
    <w:rsid w:val="00BE4330"/>
    <w:rsid w:val="00BE4754"/>
    <w:rsid w:val="00BF0F15"/>
    <w:rsid w:val="00BF2021"/>
    <w:rsid w:val="00BF22F0"/>
    <w:rsid w:val="00BF5824"/>
    <w:rsid w:val="00C01BF9"/>
    <w:rsid w:val="00C128D0"/>
    <w:rsid w:val="00C12FB0"/>
    <w:rsid w:val="00C14479"/>
    <w:rsid w:val="00C17839"/>
    <w:rsid w:val="00C2311B"/>
    <w:rsid w:val="00C33430"/>
    <w:rsid w:val="00C35DD2"/>
    <w:rsid w:val="00C41382"/>
    <w:rsid w:val="00C44A26"/>
    <w:rsid w:val="00C5250C"/>
    <w:rsid w:val="00C6258B"/>
    <w:rsid w:val="00C63B62"/>
    <w:rsid w:val="00C7200F"/>
    <w:rsid w:val="00C75005"/>
    <w:rsid w:val="00C775E3"/>
    <w:rsid w:val="00C80EF6"/>
    <w:rsid w:val="00C81A05"/>
    <w:rsid w:val="00C8221F"/>
    <w:rsid w:val="00C86B40"/>
    <w:rsid w:val="00CA1CBE"/>
    <w:rsid w:val="00CA3BC9"/>
    <w:rsid w:val="00CA6097"/>
    <w:rsid w:val="00CB16C2"/>
    <w:rsid w:val="00CC21F7"/>
    <w:rsid w:val="00CC2CC1"/>
    <w:rsid w:val="00CC52E2"/>
    <w:rsid w:val="00CC75E5"/>
    <w:rsid w:val="00CD1951"/>
    <w:rsid w:val="00CD6A74"/>
    <w:rsid w:val="00CE0E07"/>
    <w:rsid w:val="00CE7D20"/>
    <w:rsid w:val="00CF0FD9"/>
    <w:rsid w:val="00D0085C"/>
    <w:rsid w:val="00D02A6D"/>
    <w:rsid w:val="00D05FB6"/>
    <w:rsid w:val="00D11719"/>
    <w:rsid w:val="00D13A0F"/>
    <w:rsid w:val="00D14334"/>
    <w:rsid w:val="00D160FC"/>
    <w:rsid w:val="00D22341"/>
    <w:rsid w:val="00D23B9D"/>
    <w:rsid w:val="00D31AF1"/>
    <w:rsid w:val="00D37978"/>
    <w:rsid w:val="00D4679A"/>
    <w:rsid w:val="00D63F22"/>
    <w:rsid w:val="00D65D3F"/>
    <w:rsid w:val="00D83AA8"/>
    <w:rsid w:val="00D84B93"/>
    <w:rsid w:val="00D91D82"/>
    <w:rsid w:val="00D94C1F"/>
    <w:rsid w:val="00DA0201"/>
    <w:rsid w:val="00DA184D"/>
    <w:rsid w:val="00DB6162"/>
    <w:rsid w:val="00DC22A8"/>
    <w:rsid w:val="00DC550A"/>
    <w:rsid w:val="00DC665D"/>
    <w:rsid w:val="00DD0209"/>
    <w:rsid w:val="00DD3D5A"/>
    <w:rsid w:val="00DE1C36"/>
    <w:rsid w:val="00DE693A"/>
    <w:rsid w:val="00DF2331"/>
    <w:rsid w:val="00DF416D"/>
    <w:rsid w:val="00DF54FF"/>
    <w:rsid w:val="00E11A55"/>
    <w:rsid w:val="00E13C48"/>
    <w:rsid w:val="00E15FA8"/>
    <w:rsid w:val="00E167E1"/>
    <w:rsid w:val="00E20C8D"/>
    <w:rsid w:val="00E25181"/>
    <w:rsid w:val="00E27929"/>
    <w:rsid w:val="00E27A1F"/>
    <w:rsid w:val="00E30ED0"/>
    <w:rsid w:val="00E31D1E"/>
    <w:rsid w:val="00E41B97"/>
    <w:rsid w:val="00E501E1"/>
    <w:rsid w:val="00E57030"/>
    <w:rsid w:val="00E575E3"/>
    <w:rsid w:val="00E615E0"/>
    <w:rsid w:val="00E703EA"/>
    <w:rsid w:val="00E7726D"/>
    <w:rsid w:val="00E83979"/>
    <w:rsid w:val="00E8417E"/>
    <w:rsid w:val="00E85975"/>
    <w:rsid w:val="00EA1656"/>
    <w:rsid w:val="00EA63E1"/>
    <w:rsid w:val="00EA6D17"/>
    <w:rsid w:val="00EB411D"/>
    <w:rsid w:val="00EC38D3"/>
    <w:rsid w:val="00EC5CCA"/>
    <w:rsid w:val="00ED075C"/>
    <w:rsid w:val="00EE2E42"/>
    <w:rsid w:val="00F11ED1"/>
    <w:rsid w:val="00F1257C"/>
    <w:rsid w:val="00F127F7"/>
    <w:rsid w:val="00F139DB"/>
    <w:rsid w:val="00F139F7"/>
    <w:rsid w:val="00F1627E"/>
    <w:rsid w:val="00F16C45"/>
    <w:rsid w:val="00F202FB"/>
    <w:rsid w:val="00F20D3A"/>
    <w:rsid w:val="00F24B49"/>
    <w:rsid w:val="00F33358"/>
    <w:rsid w:val="00F33FB9"/>
    <w:rsid w:val="00F34C96"/>
    <w:rsid w:val="00F37EA0"/>
    <w:rsid w:val="00F476E6"/>
    <w:rsid w:val="00F5367E"/>
    <w:rsid w:val="00F610D6"/>
    <w:rsid w:val="00F61367"/>
    <w:rsid w:val="00F61379"/>
    <w:rsid w:val="00F7152F"/>
    <w:rsid w:val="00F82A5C"/>
    <w:rsid w:val="00F94DF7"/>
    <w:rsid w:val="00FB441C"/>
    <w:rsid w:val="00FD1B8C"/>
    <w:rsid w:val="00FD1CFC"/>
    <w:rsid w:val="00FD2129"/>
    <w:rsid w:val="00FD4A18"/>
    <w:rsid w:val="00FD5F34"/>
    <w:rsid w:val="00FF23F6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52B64D"/>
  <w15:docId w15:val="{F931BBD8-90F0-46A3-8335-12B5A2C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1A2ECA"/>
    <w:pPr>
      <w:widowControl w:val="0"/>
      <w:suppressAutoHyphens/>
      <w:autoSpaceDN w:val="0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Podsis rysunku,maz_wyliczenie,opis dzialania,K-P_odwolanie,A_wyliczenie,Akapit z listą 1,normalny tekst,BulletC,Wyliczanie,Obiekt,Akapit z listą31,Bullets,List Paragraph1,L1,Akapit z listą5"/>
    <w:basedOn w:val="Normalny"/>
    <w:link w:val="AkapitzlistZnak"/>
    <w:uiPriority w:val="34"/>
    <w:qFormat/>
    <w:rsid w:val="0038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15FA8"/>
    <w:pPr>
      <w:suppressAutoHyphens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FA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367E"/>
    <w:pPr>
      <w:spacing w:before="100" w:beforeAutospacing="1" w:after="142" w:line="288" w:lineRule="auto"/>
    </w:pPr>
  </w:style>
  <w:style w:type="character" w:customStyle="1" w:styleId="AkapitzlistZnak">
    <w:name w:val="Akapit z listą Znak"/>
    <w:aliases w:val="sw tekst Znak,lp1 Znak,List Paragraph2 Znak,Numerowanie Znak,Podsis rysunku Znak,maz_wyliczenie Znak,opis dzialania Znak,K-P_odwolanie Znak,A_wyliczenie Znak,Akapit z listą 1 Znak,normalny tekst Znak,BulletC Znak,Wyliczanie Znak"/>
    <w:link w:val="Akapitzlist"/>
    <w:uiPriority w:val="34"/>
    <w:qFormat/>
    <w:locked/>
    <w:rsid w:val="00AD2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682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506BFF"/>
    <w:pPr>
      <w:widowControl w:val="0"/>
      <w:suppressAutoHyphens/>
      <w:autoSpaceDN w:val="0"/>
      <w:ind w:left="550"/>
    </w:pPr>
    <w:rPr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9"/>
    <w:rsid w:val="001A2ECA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Tekstpodstawowywcity21">
    <w:name w:val="Tekst podstawowy wcięty 21"/>
    <w:basedOn w:val="Standard"/>
    <w:rsid w:val="00A028E0"/>
    <w:pPr>
      <w:widowControl/>
      <w:ind w:left="284" w:hanging="284"/>
      <w:jc w:val="both"/>
    </w:pPr>
    <w:rPr>
      <w:sz w:val="28"/>
      <w:szCs w:val="28"/>
    </w:rPr>
  </w:style>
  <w:style w:type="numbering" w:customStyle="1" w:styleId="WWNum10">
    <w:name w:val="WWNum10"/>
    <w:basedOn w:val="Bezlisty"/>
    <w:rsid w:val="00A028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BCFF-D4B0-4CEE-83C0-F255C064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2022-06-02T13:17:00Z</cp:lastPrinted>
  <dcterms:created xsi:type="dcterms:W3CDTF">2022-06-24T07:14:00Z</dcterms:created>
  <dcterms:modified xsi:type="dcterms:W3CDTF">2022-06-24T07:14:00Z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MF\cofm;Krzyżanowska-Bodziony Ulana</vt:lpwstr>
  </property>
  <property fmtid="{D5CDD505-2E9C-101B-9397-08002B2CF9AE}" pid="4" name="MFClassificationDate">
    <vt:lpwstr>2022-06-02T15:17:20.7078510+02:00</vt:lpwstr>
  </property>
  <property fmtid="{D5CDD505-2E9C-101B-9397-08002B2CF9AE}" pid="5" name="MFClassifiedBySID">
    <vt:lpwstr>MF\S-1-5-21-1525952054-1005573771-2909822258-70660</vt:lpwstr>
  </property>
  <property fmtid="{D5CDD505-2E9C-101B-9397-08002B2CF9AE}" pid="6" name="MFGRNItemId">
    <vt:lpwstr>GRN-0f4027e0-4880-4cb9-8ae0-c3e38d29f2fc</vt:lpwstr>
  </property>
  <property fmtid="{D5CDD505-2E9C-101B-9397-08002B2CF9AE}" pid="7" name="MFHash">
    <vt:lpwstr>RiFxMOV9rN18wXLgz2zSbZrtNrAs3qj0O/cFX/IAizE=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