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Default="000D67F9" w:rsidP="0081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4395"/>
        </w:tabs>
        <w:spacing w:line="276" w:lineRule="auto"/>
        <w:rPr>
          <w:rFonts w:ascii="Calibri" w:hAnsi="Calibri" w:cs="Calibri"/>
          <w:b/>
          <w:bCs/>
          <w:iCs/>
          <w:sz w:val="22"/>
          <w:szCs w:val="22"/>
        </w:rPr>
      </w:pPr>
      <w:bookmarkStart w:id="0" w:name="_GoBack"/>
      <w:bookmarkEnd w:id="0"/>
      <w:r w:rsidRPr="00C553E1">
        <w:rPr>
          <w:rFonts w:ascii="Calibri" w:hAnsi="Calibri" w:cs="Calibri"/>
          <w:b/>
          <w:sz w:val="22"/>
          <w:szCs w:val="22"/>
        </w:rPr>
        <w:t>2401-ILZ.260.</w:t>
      </w:r>
      <w:r w:rsidR="00C553E1" w:rsidRPr="00C553E1">
        <w:rPr>
          <w:rFonts w:ascii="Calibri" w:hAnsi="Calibri" w:cs="Calibri"/>
          <w:b/>
          <w:sz w:val="22"/>
          <w:szCs w:val="22"/>
        </w:rPr>
        <w:t>116</w:t>
      </w:r>
      <w:r w:rsidRPr="00C553E1">
        <w:rPr>
          <w:rFonts w:ascii="Calibri" w:hAnsi="Calibri" w:cs="Calibri"/>
          <w:b/>
          <w:sz w:val="22"/>
          <w:szCs w:val="22"/>
        </w:rPr>
        <w:t>.2022</w:t>
      </w:r>
      <w:r w:rsidRPr="00C553E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C553E1">
        <w:rPr>
          <w:rFonts w:ascii="Calibri" w:hAnsi="Calibri" w:cs="Calibri"/>
          <w:b/>
          <w:bCs/>
          <w:iCs/>
          <w:sz w:val="22"/>
          <w:szCs w:val="22"/>
        </w:rPr>
        <w:tab/>
      </w:r>
      <w:r w:rsidRPr="00C553E1">
        <w:rPr>
          <w:rFonts w:ascii="Calibri" w:hAnsi="Calibri" w:cs="Calibri"/>
          <w:b/>
          <w:bCs/>
          <w:iCs/>
          <w:sz w:val="22"/>
          <w:szCs w:val="22"/>
        </w:rPr>
        <w:tab/>
      </w:r>
      <w:r w:rsidRPr="00C553E1">
        <w:rPr>
          <w:rFonts w:ascii="Calibri" w:hAnsi="Calibri" w:cs="Calibri"/>
          <w:b/>
          <w:bCs/>
          <w:iCs/>
          <w:sz w:val="22"/>
          <w:szCs w:val="22"/>
        </w:rPr>
        <w:tab/>
      </w:r>
      <w:r w:rsidR="00B45650" w:rsidRPr="00C553E1">
        <w:rPr>
          <w:rFonts w:ascii="Calibri" w:hAnsi="Calibri" w:cs="Calibri"/>
          <w:b/>
          <w:bCs/>
          <w:iCs/>
          <w:sz w:val="22"/>
          <w:szCs w:val="22"/>
        </w:rPr>
        <w:tab/>
      </w:r>
      <w:r w:rsidRPr="00C553E1">
        <w:rPr>
          <w:rFonts w:ascii="Calibri" w:hAnsi="Calibri" w:cs="Calibri"/>
          <w:b/>
          <w:bCs/>
          <w:iCs/>
          <w:sz w:val="22"/>
          <w:szCs w:val="22"/>
        </w:rPr>
        <w:tab/>
      </w:r>
      <w:r w:rsidR="008717C4" w:rsidRPr="00C553E1">
        <w:rPr>
          <w:rFonts w:ascii="Calibri" w:hAnsi="Calibri" w:cs="Calibri"/>
          <w:b/>
          <w:bCs/>
          <w:iCs/>
          <w:sz w:val="22"/>
          <w:szCs w:val="22"/>
        </w:rPr>
        <w:tab/>
      </w:r>
      <w:r w:rsidR="00931D7C" w:rsidRPr="00C553E1">
        <w:rPr>
          <w:rFonts w:ascii="Calibri" w:hAnsi="Calibri" w:cs="Calibri"/>
          <w:b/>
          <w:bCs/>
          <w:iCs/>
          <w:sz w:val="22"/>
          <w:szCs w:val="22"/>
        </w:rPr>
        <w:t>Załącznik nr 3</w:t>
      </w:r>
    </w:p>
    <w:p w:rsidR="00E3262C" w:rsidRPr="00C553E1" w:rsidRDefault="00E3262C" w:rsidP="0081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4395"/>
        </w:tabs>
        <w:spacing w:line="276" w:lineRule="auto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2401-22-223398</w:t>
      </w:r>
    </w:p>
    <w:p w:rsidR="00A011F7" w:rsidRPr="00931D7C" w:rsidRDefault="00843C89" w:rsidP="00753DAA">
      <w:pPr>
        <w:pStyle w:val="Nagwek1"/>
        <w:spacing w:before="240" w:after="240" w:line="276" w:lineRule="auto"/>
        <w:ind w:left="431" w:hanging="431"/>
        <w:jc w:val="center"/>
        <w:rPr>
          <w:rFonts w:ascii="Calibri" w:hAnsi="Calibri" w:cs="Calibri"/>
          <w:b/>
          <w:sz w:val="28"/>
          <w:szCs w:val="28"/>
        </w:rPr>
      </w:pPr>
      <w:r w:rsidRPr="00931D7C">
        <w:rPr>
          <w:rFonts w:ascii="Calibri" w:hAnsi="Calibri" w:cs="Calibri"/>
          <w:b/>
          <w:sz w:val="28"/>
          <w:szCs w:val="28"/>
        </w:rPr>
        <w:t>FORMULARZ OFERTY</w:t>
      </w:r>
    </w:p>
    <w:p w:rsidR="00931D7C" w:rsidRPr="00EF7038" w:rsidRDefault="00931D7C" w:rsidP="00931D7C">
      <w:pPr>
        <w:rPr>
          <w:rFonts w:asciiTheme="minorHAnsi" w:hAnsiTheme="minorHAnsi" w:cstheme="minorHAnsi"/>
          <w:color w:val="000000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1C42743BDFD04D9F878AF5DD27F310AE"/>
          </w:placeholder>
          <w:showingPlcHdr/>
          <w:text/>
        </w:sdtPr>
        <w:sdtEndPr/>
        <w:sdtContent>
          <w:r w:rsidRPr="00EF7038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C5711757B3F945578D7B573215E4D57E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EF9F229A93A14C9EBF336E9C4E78BA94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400CD3240B0B4391AEFA5F1CF5F333D9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F55D629738584B1D87DBA79932AE5178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BC4DAF602A3E472E83FA9FD21B39FB19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A77FEC8209AA4AC991569DD6D91174B5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  <w:r w:rsidRPr="00EF7038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087C2AEB0C0346B4B6DC0C66E340459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1903D2F1440242DCAF0144AB770348F3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931D7C" w:rsidRPr="00EF7038" w:rsidRDefault="00931D7C" w:rsidP="00931D7C">
      <w:pPr>
        <w:rPr>
          <w:rFonts w:asciiTheme="minorHAnsi" w:hAnsiTheme="minorHAnsi" w:cstheme="minorHAnsi"/>
          <w:szCs w:val="24"/>
        </w:rPr>
      </w:pPr>
    </w:p>
    <w:p w:rsidR="00931D7C" w:rsidRPr="00EF7038" w:rsidRDefault="00931D7C" w:rsidP="00931D7C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EF7038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B978292B823D497C9A56663F2DF9D407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BCA7FBD1BAFC4F3AB4A97AF7549850C6"/>
              </w:placeholder>
              <w:showingPlcHdr/>
              <w:text/>
            </w:sdtPr>
            <w:sdtEndPr/>
            <w:sdtContent>
              <w:r w:rsidRPr="00EF703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EF703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0679F1" w:rsidRPr="00A73770" w:rsidRDefault="00931D7C" w:rsidP="002F5008">
      <w:pPr>
        <w:spacing w:before="300" w:after="120" w:line="276" w:lineRule="auto"/>
        <w:jc w:val="both"/>
        <w:rPr>
          <w:rFonts w:ascii="Calibri" w:hAnsi="Calibri" w:cs="Calibri"/>
          <w:b/>
          <w:bCs/>
          <w:szCs w:val="24"/>
        </w:rPr>
      </w:pPr>
      <w:r w:rsidRPr="007972DD">
        <w:rPr>
          <w:rFonts w:asciiTheme="minorHAnsi" w:hAnsiTheme="minorHAnsi" w:cstheme="minorHAnsi"/>
          <w:szCs w:val="24"/>
        </w:rPr>
        <w:t xml:space="preserve">W odpowiedzi na zaproszenie do złożenia oferty </w:t>
      </w:r>
      <w:r w:rsidRPr="00931D7C">
        <w:rPr>
          <w:rFonts w:asciiTheme="minorHAnsi" w:hAnsiTheme="minorHAnsi" w:cstheme="minorHAnsi"/>
          <w:szCs w:val="24"/>
        </w:rPr>
        <w:t xml:space="preserve">na </w:t>
      </w:r>
      <w:r w:rsidR="00843C89" w:rsidRPr="00931D7C">
        <w:rPr>
          <w:rFonts w:ascii="Calibri" w:hAnsi="Calibri" w:cs="Calibri"/>
          <w:b/>
          <w:szCs w:val="24"/>
        </w:rPr>
        <w:t>„</w:t>
      </w:r>
      <w:r w:rsidR="005B2B33" w:rsidRPr="00931D7C">
        <w:rPr>
          <w:rFonts w:ascii="Calibri" w:hAnsi="Calibri" w:cs="Calibri"/>
          <w:b/>
          <w:szCs w:val="24"/>
        </w:rPr>
        <w:t xml:space="preserve">Remont </w:t>
      </w:r>
      <w:r w:rsidRPr="00931D7C">
        <w:rPr>
          <w:rFonts w:ascii="Calibri" w:hAnsi="Calibri" w:cs="Calibri"/>
          <w:b/>
          <w:szCs w:val="24"/>
        </w:rPr>
        <w:t>części niskiej budynku Urzędu Skarbowego w Jaworznie</w:t>
      </w:r>
      <w:r w:rsidR="00843C89" w:rsidRPr="00931D7C">
        <w:rPr>
          <w:rFonts w:ascii="Calibri" w:hAnsi="Calibri" w:cs="Calibri"/>
          <w:b/>
          <w:bCs/>
          <w:szCs w:val="24"/>
        </w:rPr>
        <w:t>”</w:t>
      </w:r>
      <w:r w:rsidR="0030132D" w:rsidRPr="00931D7C">
        <w:rPr>
          <w:rFonts w:ascii="Calibri" w:hAnsi="Calibri" w:cs="Calibri"/>
          <w:bCs/>
          <w:szCs w:val="24"/>
        </w:rPr>
        <w:t>,</w:t>
      </w:r>
      <w:r w:rsidRPr="00931D7C">
        <w:rPr>
          <w:rFonts w:ascii="Calibri" w:hAnsi="Calibri" w:cs="Calibri"/>
          <w:b/>
          <w:bCs/>
          <w:szCs w:val="24"/>
        </w:rPr>
        <w:t xml:space="preserve"> </w:t>
      </w:r>
      <w:r w:rsidRPr="00931D7C">
        <w:rPr>
          <w:rFonts w:asciiTheme="minorHAnsi" w:hAnsiTheme="minorHAnsi" w:cstheme="minorHAnsi"/>
          <w:szCs w:val="24"/>
        </w:rPr>
        <w:t xml:space="preserve">składamy ofertę na realizację przedmiotu zamówienia w niżej </w:t>
      </w:r>
      <w:r w:rsidRPr="00A73770">
        <w:rPr>
          <w:rFonts w:asciiTheme="minorHAnsi" w:hAnsiTheme="minorHAnsi" w:cstheme="minorHAnsi"/>
          <w:szCs w:val="24"/>
        </w:rPr>
        <w:t>podanych cenach</w:t>
      </w:r>
      <w:r w:rsidR="00A73770" w:rsidRPr="00A73770">
        <w:rPr>
          <w:rFonts w:asciiTheme="minorHAnsi" w:hAnsiTheme="minorHAnsi" w:cstheme="minorHAnsi"/>
          <w:szCs w:val="24"/>
        </w:rPr>
        <w:t xml:space="preserve"> </w:t>
      </w:r>
      <w:r w:rsidR="005B2B33" w:rsidRPr="00A73770">
        <w:rPr>
          <w:rFonts w:ascii="Calibri" w:hAnsi="Calibri" w:cs="Calibri"/>
          <w:color w:val="000000"/>
          <w:szCs w:val="24"/>
        </w:rPr>
        <w:t>i </w:t>
      </w:r>
      <w:r w:rsidR="00B45650" w:rsidRPr="00A73770">
        <w:rPr>
          <w:rFonts w:ascii="Calibri" w:hAnsi="Calibri" w:cs="Calibri"/>
          <w:color w:val="000000"/>
          <w:szCs w:val="24"/>
        </w:rPr>
        <w:t>z </w:t>
      </w:r>
      <w:r w:rsidR="000B107C" w:rsidRPr="00A73770">
        <w:rPr>
          <w:rFonts w:ascii="Calibri" w:hAnsi="Calibri" w:cs="Calibri"/>
          <w:color w:val="000000"/>
          <w:szCs w:val="24"/>
        </w:rPr>
        <w:t>niżej zaoferowaną gwarancją i rękojmią na wykonane prace:</w:t>
      </w:r>
    </w:p>
    <w:tbl>
      <w:tblPr>
        <w:tblW w:w="9112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977"/>
        <w:gridCol w:w="5386"/>
      </w:tblGrid>
      <w:tr w:rsidR="00A73770" w:rsidRPr="00F709A8" w:rsidTr="007E5840">
        <w:trPr>
          <w:trHeight w:val="1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F1F1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73770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E5840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CAŁKOWITA WARTOŚĆ </w:t>
            </w:r>
          </w:p>
          <w:p w:rsidR="00A73770" w:rsidRPr="007E5840" w:rsidRDefault="00A73770" w:rsidP="00A73770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E5840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NETTO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3770" w:rsidRPr="00F709A8" w:rsidRDefault="00A73770" w:rsidP="00A7377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4"/>
              </w:rPr>
            </w:pPr>
          </w:p>
        </w:tc>
      </w:tr>
      <w:tr w:rsidR="00A73770" w:rsidRPr="00F709A8" w:rsidTr="00DA5747">
        <w:trPr>
          <w:trHeight w:val="97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F1F1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737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  <w:r w:rsidRPr="007E58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3770" w:rsidRPr="00F709A8" w:rsidRDefault="00A73770" w:rsidP="00A73770">
            <w:pPr>
              <w:spacing w:before="240"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4"/>
              </w:rPr>
            </w:pPr>
          </w:p>
        </w:tc>
      </w:tr>
      <w:tr w:rsidR="00A73770" w:rsidRPr="00F709A8" w:rsidTr="007E5840">
        <w:trPr>
          <w:trHeight w:val="1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F1F1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737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  <w:r w:rsidRPr="007E58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3770" w:rsidRPr="00F709A8" w:rsidRDefault="00A73770" w:rsidP="00457E8B">
            <w:pPr>
              <w:spacing w:before="240"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4"/>
              </w:rPr>
            </w:pPr>
          </w:p>
        </w:tc>
      </w:tr>
      <w:tr w:rsidR="00A73770" w:rsidRPr="00F709A8" w:rsidTr="007E5840">
        <w:trPr>
          <w:trHeight w:val="1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F1F1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770" w:rsidRPr="007E5840" w:rsidRDefault="00A73770" w:rsidP="00A73770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E584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:rsidR="00A73770" w:rsidRPr="007E5840" w:rsidRDefault="00A73770" w:rsidP="00A73770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E584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BRUTTO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3770" w:rsidRPr="00F709A8" w:rsidRDefault="00A73770" w:rsidP="00A7377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4"/>
              </w:rPr>
            </w:pPr>
          </w:p>
        </w:tc>
      </w:tr>
      <w:tr w:rsidR="00457E8B" w:rsidRPr="00CF2355" w:rsidTr="00DA5747">
        <w:trPr>
          <w:trHeight w:val="167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7E8B" w:rsidRPr="007E5840" w:rsidRDefault="00457E8B" w:rsidP="00AF1F1F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7E8B" w:rsidRPr="007E5840" w:rsidRDefault="007E5840" w:rsidP="00DA5747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E5840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OFEROWANY OKRES GWARANCJI </w:t>
            </w:r>
          </w:p>
          <w:p w:rsidR="00457E8B" w:rsidRPr="00DA5747" w:rsidRDefault="00457E8B" w:rsidP="00F709A8">
            <w:pPr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DA5747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minimalny dopuszczalny okres gwarancji wynosi 36 miesięcy; w przypadku pozostawienia pola bez wpisu, Zamawiający przyjmuje, że Wykonawca oferuje 36 miesięcy gwarancji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E8B" w:rsidRPr="00F709A8" w:rsidRDefault="00457E8B" w:rsidP="00A7377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4"/>
              </w:rPr>
            </w:pPr>
          </w:p>
        </w:tc>
      </w:tr>
    </w:tbl>
    <w:p w:rsidR="00E249C8" w:rsidRPr="005B71D7" w:rsidRDefault="00293775" w:rsidP="00AF1F1F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line="276" w:lineRule="auto"/>
        <w:ind w:left="284" w:hanging="284"/>
        <w:rPr>
          <w:rFonts w:ascii="Calibri" w:hAnsi="Calibri" w:cs="Calibri"/>
          <w:b/>
          <w:color w:val="000000"/>
        </w:rPr>
      </w:pPr>
      <w:r w:rsidRPr="005B71D7">
        <w:rPr>
          <w:rFonts w:ascii="Calibri" w:hAnsi="Calibri" w:cs="Calibri"/>
          <w:b/>
          <w:bCs/>
          <w:color w:val="000000"/>
        </w:rPr>
        <w:t xml:space="preserve">Warunki </w:t>
      </w:r>
      <w:r w:rsidR="004C77AC" w:rsidRPr="005B71D7">
        <w:rPr>
          <w:rFonts w:ascii="Calibri" w:hAnsi="Calibri" w:cs="Calibri"/>
          <w:b/>
          <w:bCs/>
          <w:color w:val="000000"/>
        </w:rPr>
        <w:t>wykonania zamówienia</w:t>
      </w:r>
      <w:r w:rsidR="00733D1B" w:rsidRPr="005B71D7">
        <w:rPr>
          <w:rFonts w:ascii="Calibri" w:hAnsi="Calibri" w:cs="Calibri"/>
          <w:b/>
          <w:bCs/>
          <w:color w:val="000000"/>
        </w:rPr>
        <w:t>:</w:t>
      </w:r>
      <w:r w:rsidR="00BA2607" w:rsidRPr="005B71D7">
        <w:rPr>
          <w:rFonts w:ascii="Calibri" w:hAnsi="Calibri" w:cs="Calibri"/>
          <w:b/>
          <w:noProof/>
        </w:rPr>
        <w:t xml:space="preserve"> </w:t>
      </w:r>
    </w:p>
    <w:p w:rsidR="00370943" w:rsidRPr="00AF1F1F" w:rsidRDefault="00BA2607" w:rsidP="00AF1F1F">
      <w:pPr>
        <w:pStyle w:val="Tekstpodstawowywcity"/>
        <w:numPr>
          <w:ilvl w:val="0"/>
          <w:numId w:val="5"/>
        </w:numPr>
        <w:tabs>
          <w:tab w:val="clear" w:pos="851"/>
        </w:tabs>
        <w:spacing w:before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AF1F1F">
        <w:rPr>
          <w:rFonts w:ascii="Calibri" w:hAnsi="Calibri" w:cs="Calibri"/>
          <w:b/>
          <w:color w:val="000000"/>
        </w:rPr>
        <w:t xml:space="preserve">Miejsce </w:t>
      </w:r>
      <w:r w:rsidR="005B71D7" w:rsidRPr="00AF1F1F">
        <w:rPr>
          <w:rFonts w:ascii="Calibri" w:hAnsi="Calibri" w:cs="Calibri"/>
          <w:b/>
          <w:color w:val="000000"/>
        </w:rPr>
        <w:t xml:space="preserve">realizacji </w:t>
      </w:r>
      <w:r w:rsidR="001D4BE5" w:rsidRPr="00AF1F1F">
        <w:rPr>
          <w:rFonts w:ascii="Calibri" w:hAnsi="Calibri" w:cs="Calibri"/>
          <w:b/>
          <w:color w:val="000000"/>
        </w:rPr>
        <w:t>przedmiotu</w:t>
      </w:r>
      <w:r w:rsidR="005B71D7" w:rsidRPr="00AF1F1F">
        <w:rPr>
          <w:rFonts w:ascii="Calibri" w:hAnsi="Calibri" w:cs="Calibri"/>
          <w:b/>
          <w:color w:val="000000"/>
        </w:rPr>
        <w:t xml:space="preserve"> </w:t>
      </w:r>
      <w:r w:rsidR="001D4BE5" w:rsidRPr="00AF1F1F">
        <w:rPr>
          <w:rFonts w:ascii="Calibri" w:hAnsi="Calibri" w:cs="Calibri"/>
          <w:b/>
          <w:color w:val="000000"/>
        </w:rPr>
        <w:t>zamówienia</w:t>
      </w:r>
    </w:p>
    <w:p w:rsidR="00FA5D28" w:rsidRPr="00FA5D28" w:rsidRDefault="00FA5D28" w:rsidP="00FA5D28">
      <w:pPr>
        <w:pStyle w:val="Tekstpodstawowywcity"/>
        <w:tabs>
          <w:tab w:val="clear" w:pos="851"/>
        </w:tabs>
        <w:spacing w:before="120" w:line="276" w:lineRule="auto"/>
        <w:ind w:left="426"/>
        <w:rPr>
          <w:rFonts w:ascii="Calibri" w:hAnsi="Calibri" w:cs="Calibri"/>
          <w:b/>
          <w:color w:val="000000"/>
        </w:rPr>
      </w:pPr>
      <w:r w:rsidRPr="00FA5D28">
        <w:rPr>
          <w:rFonts w:asciiTheme="minorHAnsi" w:eastAsiaTheme="minorEastAsia" w:hAnsiTheme="minorHAnsi" w:cstheme="minorHAnsi"/>
          <w:lang w:eastAsia="en-US"/>
        </w:rPr>
        <w:lastRenderedPageBreak/>
        <w:t>Urząd Skarbowy w Jaworznie, ul. Grunwaldzka 274, 43-600 Jaworzno</w:t>
      </w:r>
    </w:p>
    <w:p w:rsidR="00FA5D28" w:rsidRPr="00AF1F1F" w:rsidRDefault="00FA5D28" w:rsidP="00AF1F1F">
      <w:pPr>
        <w:pStyle w:val="Tekstpodstawowywcity"/>
        <w:numPr>
          <w:ilvl w:val="0"/>
          <w:numId w:val="5"/>
        </w:numPr>
        <w:tabs>
          <w:tab w:val="clear" w:pos="851"/>
        </w:tabs>
        <w:spacing w:before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AF1F1F">
        <w:rPr>
          <w:rFonts w:ascii="Calibri" w:hAnsi="Calibri" w:cs="Calibri"/>
          <w:b/>
          <w:color w:val="000000"/>
        </w:rPr>
        <w:t>Termin wykonania zamówienia</w:t>
      </w:r>
    </w:p>
    <w:p w:rsidR="00FA5D28" w:rsidRPr="00FA5D28" w:rsidRDefault="00FA5D28" w:rsidP="00FA5D28">
      <w:pPr>
        <w:pStyle w:val="Tekstpodstawowywcity"/>
        <w:tabs>
          <w:tab w:val="clear" w:pos="851"/>
        </w:tabs>
        <w:spacing w:before="120" w:line="276" w:lineRule="auto"/>
        <w:ind w:left="426"/>
        <w:rPr>
          <w:rFonts w:ascii="Calibri" w:hAnsi="Calibri" w:cs="Calibri"/>
          <w:color w:val="000000"/>
        </w:rPr>
      </w:pPr>
      <w:r w:rsidRPr="00FA5D28">
        <w:rPr>
          <w:rFonts w:asciiTheme="minorHAnsi" w:eastAsiaTheme="minorEastAsia" w:hAnsiTheme="minorHAnsi" w:cstheme="minorHAnsi"/>
          <w:lang w:eastAsia="en-US"/>
        </w:rPr>
        <w:t>4 tygodnie od daty rozpoczęcia obowiązywania Umowy</w:t>
      </w:r>
    </w:p>
    <w:p w:rsidR="00C62C04" w:rsidRPr="008547E1" w:rsidRDefault="00DE411D" w:rsidP="008614F7">
      <w:pPr>
        <w:pStyle w:val="Tekstpodstawowywcity"/>
        <w:tabs>
          <w:tab w:val="clear" w:pos="851"/>
        </w:tabs>
        <w:spacing w:before="120" w:line="276" w:lineRule="auto"/>
        <w:ind w:left="0"/>
        <w:jc w:val="left"/>
        <w:rPr>
          <w:rFonts w:ascii="Calibri" w:hAnsi="Calibri" w:cs="Calibri"/>
          <w:b/>
          <w:color w:val="000000"/>
        </w:rPr>
      </w:pPr>
      <w:r w:rsidRPr="008547E1">
        <w:rPr>
          <w:rFonts w:ascii="Calibri" w:eastAsia="SimSun" w:hAnsi="Calibri" w:cs="Calibri"/>
          <w:lang w:eastAsia="zh-CN"/>
        </w:rPr>
        <w:t>Za termin wykonania przedmiotu umowy uznaje się dzień odbioru końcowego wykonanych prac potwierdzonego podpisaniem protokołu końcowego lub dzień odebrania przez Zamawiającego przedmiotu umowy w stanie zdatnym do użytkowania, zgodnie z jego przeznaczeniem, na podstawie proto</w:t>
      </w:r>
      <w:r w:rsidR="00BE1142" w:rsidRPr="008547E1">
        <w:rPr>
          <w:rFonts w:ascii="Calibri" w:eastAsia="SimSun" w:hAnsi="Calibri" w:cs="Calibri"/>
          <w:lang w:eastAsia="zh-CN"/>
        </w:rPr>
        <w:t>kołu odbioru przedmiotu umowy z </w:t>
      </w:r>
      <w:r w:rsidRPr="008547E1">
        <w:rPr>
          <w:rFonts w:ascii="Calibri" w:eastAsia="SimSun" w:hAnsi="Calibri" w:cs="Calibri"/>
          <w:lang w:eastAsia="zh-CN"/>
        </w:rPr>
        <w:t xml:space="preserve">zastrzeżeniami. </w:t>
      </w:r>
      <w:r w:rsidR="00C62C04" w:rsidRPr="008547E1">
        <w:rPr>
          <w:rFonts w:ascii="Calibri" w:eastAsia="SimSun" w:hAnsi="Calibri" w:cs="Calibri"/>
          <w:lang w:eastAsia="zh-CN"/>
        </w:rPr>
        <w:t>W terminie określonym w pkt 2.</w:t>
      </w:r>
      <w:r w:rsidRPr="008547E1">
        <w:rPr>
          <w:rFonts w:ascii="Calibri" w:eastAsia="SimSun" w:hAnsi="Calibri" w:cs="Calibri"/>
          <w:lang w:eastAsia="zh-CN"/>
        </w:rPr>
        <w:t xml:space="preserve"> należy uwzględnić również </w:t>
      </w:r>
      <w:r w:rsidR="00C62C04" w:rsidRPr="008547E1">
        <w:rPr>
          <w:rFonts w:ascii="Calibri" w:eastAsia="SimSun" w:hAnsi="Calibri" w:cs="Calibri"/>
          <w:lang w:eastAsia="zh-CN"/>
        </w:rPr>
        <w:t xml:space="preserve">5-dniowy termin przeznaczony na przystąpienie do obioru częściowego lub odbioru końcowego. </w:t>
      </w:r>
    </w:p>
    <w:p w:rsidR="002F26A8" w:rsidRPr="008547E1" w:rsidRDefault="002F26A8" w:rsidP="00AF1F1F">
      <w:pPr>
        <w:pStyle w:val="Akapitzlist"/>
        <w:numPr>
          <w:ilvl w:val="0"/>
          <w:numId w:val="2"/>
        </w:numPr>
        <w:spacing w:before="120" w:line="276" w:lineRule="auto"/>
        <w:ind w:left="284" w:hanging="284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8547E1">
        <w:rPr>
          <w:rFonts w:ascii="Calibri" w:hAnsi="Calibri" w:cs="Calibri"/>
          <w:b/>
          <w:color w:val="000000"/>
          <w:szCs w:val="24"/>
        </w:rPr>
        <w:t>Warunki płatności</w:t>
      </w:r>
    </w:p>
    <w:p w:rsidR="00DF1AAE" w:rsidRPr="00DF1AAE" w:rsidRDefault="00DF1AAE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AC64A9">
        <w:rPr>
          <w:rFonts w:asciiTheme="minorHAnsi" w:hAnsiTheme="minorHAnsi" w:cstheme="minorHAnsi"/>
          <w:bCs/>
          <w:szCs w:val="24"/>
        </w:rPr>
        <w:t xml:space="preserve">Oferowana cena jest stała, może ulec zmianie tylko i wyłącznie w przypadku ustawowej zmiany stawki podatku VAT, po wyrażeniu pisemnej </w:t>
      </w:r>
      <w:r w:rsidRPr="004B0BE4">
        <w:rPr>
          <w:rFonts w:asciiTheme="minorHAnsi" w:hAnsiTheme="minorHAnsi" w:cstheme="minorHAnsi"/>
          <w:bCs/>
          <w:szCs w:val="24"/>
        </w:rPr>
        <w:t>zgody przez Zamawiającego</w:t>
      </w:r>
      <w:r>
        <w:rPr>
          <w:rFonts w:asciiTheme="minorHAnsi" w:hAnsiTheme="minorHAnsi" w:cstheme="minorHAnsi"/>
          <w:bCs/>
          <w:szCs w:val="24"/>
        </w:rPr>
        <w:t>.</w:t>
      </w:r>
    </w:p>
    <w:p w:rsidR="008547E1" w:rsidRPr="00DF1AAE" w:rsidRDefault="008547E1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rPr>
          <w:rFonts w:ascii="Calibri" w:hAnsi="Calibri" w:cs="Calibri"/>
          <w:color w:val="000000"/>
          <w:szCs w:val="24"/>
        </w:rPr>
      </w:pPr>
      <w:r w:rsidRPr="008547E1">
        <w:rPr>
          <w:rFonts w:ascii="Calibri" w:eastAsia="SimSun" w:hAnsi="Calibri" w:cs="Calibri"/>
          <w:szCs w:val="24"/>
          <w:lang w:eastAsia="zh-CN"/>
        </w:rPr>
        <w:t>Wynagrodzenie płatne będzie przelewem na rachunek bankowy Wykonawcy podany na fakturze, w ciągu 21 dni od dnia otrzymania przez Zamawiającego podpisanego protokołu odbioru częściowego dotyczącego wykonania przedmiotu zamówienia i prawidłowo wystawionej faktury</w:t>
      </w:r>
      <w:r>
        <w:rPr>
          <w:rFonts w:ascii="Calibri" w:eastAsia="SimSun" w:hAnsi="Calibri" w:cs="Calibri"/>
          <w:szCs w:val="24"/>
          <w:lang w:eastAsia="zh-CN"/>
        </w:rPr>
        <w:t>.</w:t>
      </w:r>
    </w:p>
    <w:p w:rsidR="00DF1AAE" w:rsidRPr="008547E1" w:rsidRDefault="00DF1AAE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4B0BE4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:rsidR="008547E1" w:rsidRPr="008547E1" w:rsidRDefault="008547E1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rPr>
          <w:rFonts w:ascii="Calibri" w:hAnsi="Calibri" w:cs="Calibri"/>
          <w:color w:val="000000"/>
          <w:szCs w:val="24"/>
        </w:rPr>
      </w:pPr>
      <w:r w:rsidRPr="008547E1">
        <w:rPr>
          <w:rFonts w:ascii="Calibri" w:hAnsi="Calibri" w:cs="Calibri"/>
          <w:color w:val="000000"/>
          <w:szCs w:val="24"/>
        </w:rPr>
        <w:t>Ze względu na fakt, że na sfinansowanie zamówienia przeznaczone są środki budżetowe na rok 2022, opóźnienie realizacji przedmiotu zamówienia, powodujące nie otrzymanie przez Zamawiającego faktury w terminie do dnia 23 grudnia 2022 roku, co uniemożliwi płatność w roku budżetowym 2022, uprawnia Zamawiającego do odstąpienia od umowy w całości lub w niezrealizowanej części robót bez roszczeń finansowych Wykonawcy z tego tytułu.</w:t>
      </w:r>
    </w:p>
    <w:p w:rsidR="008614F7" w:rsidRDefault="004B2C1A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8547E1">
        <w:rPr>
          <w:rFonts w:ascii="Calibri" w:hAnsi="Calibri" w:cs="Calibri"/>
          <w:color w:val="000000"/>
          <w:szCs w:val="24"/>
        </w:rPr>
        <w:t>Za dzień zapłaty uznaje się dzień obciążenia r</w:t>
      </w:r>
      <w:r w:rsidR="008614F7">
        <w:rPr>
          <w:rFonts w:ascii="Calibri" w:hAnsi="Calibri" w:cs="Calibri"/>
          <w:color w:val="000000"/>
          <w:szCs w:val="24"/>
        </w:rPr>
        <w:t>achunku bankowego Zamawiającego.</w:t>
      </w:r>
    </w:p>
    <w:p w:rsidR="008614F7" w:rsidRPr="008614F7" w:rsidRDefault="008614F7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8614F7"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:rsidR="008614F7" w:rsidRPr="008614F7" w:rsidRDefault="008614F7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8614F7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:rsidR="008614F7" w:rsidRPr="008614F7" w:rsidRDefault="008614F7" w:rsidP="00AF1F1F">
      <w:pPr>
        <w:pStyle w:val="Akapitzlist"/>
        <w:numPr>
          <w:ilvl w:val="0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8614F7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:rsidR="00CD274E" w:rsidRPr="004529A0" w:rsidRDefault="004C7B63" w:rsidP="00AF1F1F">
      <w:pPr>
        <w:pStyle w:val="Akapitzlist"/>
        <w:numPr>
          <w:ilvl w:val="0"/>
          <w:numId w:val="2"/>
        </w:numPr>
        <w:spacing w:before="120" w:line="276" w:lineRule="auto"/>
        <w:ind w:left="284" w:hanging="284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4529A0">
        <w:rPr>
          <w:rFonts w:ascii="Calibri" w:hAnsi="Calibri" w:cs="Calibri"/>
          <w:b/>
          <w:color w:val="000000"/>
          <w:szCs w:val="24"/>
        </w:rPr>
        <w:t>Oświadczamy, że</w:t>
      </w:r>
      <w:r w:rsidR="00CD274E" w:rsidRPr="004529A0">
        <w:rPr>
          <w:rFonts w:ascii="Calibri" w:hAnsi="Calibri" w:cs="Calibri"/>
          <w:b/>
          <w:color w:val="000000"/>
          <w:szCs w:val="24"/>
        </w:rPr>
        <w:t>:</w:t>
      </w:r>
    </w:p>
    <w:p w:rsidR="004529A0" w:rsidRPr="004529A0" w:rsidRDefault="008614F7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="Calibri" w:hAnsi="Calibri" w:cs="Calibri"/>
          <w:szCs w:val="24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:rsidR="004529A0" w:rsidRPr="004529A0" w:rsidRDefault="004529A0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Theme="minorHAnsi" w:hAnsiTheme="minorHAnsi" w:cstheme="minorHAnsi"/>
          <w:bCs/>
          <w:szCs w:val="24"/>
        </w:rPr>
        <w:lastRenderedPageBreak/>
        <w:t>Oświadczamy, że oferta cenowa została opracowana zgodnie z Zaproszeniem do złożenia oferty.</w:t>
      </w:r>
    </w:p>
    <w:p w:rsidR="004529A0" w:rsidRPr="004529A0" w:rsidRDefault="004529A0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4529A0" w:rsidRPr="004529A0" w:rsidRDefault="004529A0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:rsidR="004529A0" w:rsidRPr="004529A0" w:rsidRDefault="004529A0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Theme="minorHAnsi" w:hAnsiTheme="minorHAnsi" w:cstheme="minorHAnsi"/>
          <w:szCs w:val="24"/>
        </w:rPr>
        <w:t>Uważamy się za związanych niniejszą ofertą przez 30 dni.</w:t>
      </w:r>
    </w:p>
    <w:p w:rsidR="004529A0" w:rsidRPr="004529A0" w:rsidRDefault="004529A0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:rsidR="004529A0" w:rsidRPr="004529A0" w:rsidRDefault="004529A0" w:rsidP="00AF1F1F">
      <w:pPr>
        <w:numPr>
          <w:ilvl w:val="6"/>
          <w:numId w:val="6"/>
        </w:numPr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Cs w:val="24"/>
        </w:rPr>
      </w:pPr>
      <w:r w:rsidRPr="004529A0">
        <w:rPr>
          <w:rFonts w:asciiTheme="minorHAnsi" w:hAnsiTheme="minorHAnsi" w:cstheme="minorHAnsi"/>
          <w:bCs/>
          <w:szCs w:val="24"/>
        </w:rPr>
        <w:t>Cena oferty zawiera wszelkie koszty niezbędne do zrealizowania zamówienia</w:t>
      </w:r>
      <w:r w:rsidRPr="004529A0">
        <w:rPr>
          <w:rFonts w:asciiTheme="minorHAnsi" w:hAnsiTheme="minorHAnsi" w:cstheme="minorHAnsi"/>
          <w:szCs w:val="24"/>
        </w:rPr>
        <w:t>, w tym w szczególności: koszty wykonania wszelkich czynności związanych z realizacją robót budowlanych,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 okresie rękojmi i gwarancji, koszty dojazdów inne opłaty, które mogą wystąpić przy realizacji przedmiotu umowy, w tym ubezpieczenia, wszelkie podatki (także należny podatek VAT).</w:t>
      </w:r>
    </w:p>
    <w:p w:rsidR="006A218D" w:rsidRPr="004529A0" w:rsidRDefault="00E70740" w:rsidP="00AF1F1F">
      <w:pPr>
        <w:pStyle w:val="Akapitzlist"/>
        <w:numPr>
          <w:ilvl w:val="0"/>
          <w:numId w:val="2"/>
        </w:numPr>
        <w:suppressAutoHyphens w:val="0"/>
        <w:spacing w:before="120" w:line="276" w:lineRule="auto"/>
        <w:ind w:left="426" w:hanging="284"/>
        <w:contextualSpacing w:val="0"/>
        <w:jc w:val="both"/>
        <w:rPr>
          <w:rFonts w:ascii="Calibri" w:hAnsi="Calibri" w:cs="Calibri"/>
          <w:szCs w:val="24"/>
        </w:rPr>
      </w:pPr>
      <w:r w:rsidRPr="004529A0">
        <w:rPr>
          <w:rFonts w:ascii="Calibri" w:hAnsi="Calibri" w:cs="Calibri"/>
          <w:b/>
          <w:color w:val="000000"/>
          <w:szCs w:val="24"/>
        </w:rPr>
        <w:t>Ponadto o</w:t>
      </w:r>
      <w:r w:rsidR="004C7B63" w:rsidRPr="004529A0">
        <w:rPr>
          <w:rFonts w:ascii="Calibri" w:hAnsi="Calibri" w:cs="Calibri"/>
          <w:b/>
          <w:color w:val="000000"/>
          <w:szCs w:val="24"/>
        </w:rPr>
        <w:t>świadczamy, że</w:t>
      </w:r>
      <w:r w:rsidR="006A218D" w:rsidRPr="004529A0">
        <w:rPr>
          <w:rFonts w:ascii="Calibri" w:hAnsi="Calibri" w:cs="Calibri"/>
          <w:b/>
          <w:color w:val="000000"/>
          <w:szCs w:val="24"/>
        </w:rPr>
        <w:t>:</w:t>
      </w:r>
    </w:p>
    <w:p w:rsidR="00E95E65" w:rsidRPr="004529A0" w:rsidRDefault="00E95E65" w:rsidP="00BE1142">
      <w:pPr>
        <w:tabs>
          <w:tab w:val="left" w:pos="1134"/>
        </w:tabs>
        <w:spacing w:before="120" w:line="276" w:lineRule="auto"/>
        <w:ind w:right="-34" w:firstLine="567"/>
        <w:jc w:val="both"/>
        <w:rPr>
          <w:rFonts w:ascii="Calibri" w:hAnsi="Calibri" w:cs="Calibri"/>
          <w:szCs w:val="24"/>
        </w:rPr>
      </w:pPr>
      <w:r w:rsidRPr="004529A0">
        <w:rPr>
          <w:rFonts w:ascii="Calibri" w:hAnsi="Calibri" w:cs="Calibri"/>
          <w:b/>
          <w:bCs/>
          <w:color w:val="000000"/>
          <w:szCs w:val="24"/>
        </w:rPr>
        <w:t>□</w:t>
      </w:r>
      <w:r w:rsidRPr="004529A0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4529A0">
        <w:rPr>
          <w:rFonts w:ascii="Calibri" w:hAnsi="Calibri" w:cs="Calibri"/>
          <w:b/>
          <w:bCs/>
          <w:color w:val="000000"/>
          <w:szCs w:val="24"/>
        </w:rPr>
        <w:tab/>
      </w:r>
      <w:r w:rsidRPr="004529A0">
        <w:rPr>
          <w:rFonts w:ascii="Calibri" w:hAnsi="Calibri" w:cs="Calibri"/>
          <w:szCs w:val="24"/>
        </w:rPr>
        <w:t>przedmiot zamówien</w:t>
      </w:r>
      <w:r w:rsidR="00124603" w:rsidRPr="004529A0">
        <w:rPr>
          <w:rFonts w:ascii="Calibri" w:hAnsi="Calibri" w:cs="Calibri"/>
          <w:szCs w:val="24"/>
        </w:rPr>
        <w:t>ia zrealizujemy sami w całości</w:t>
      </w:r>
    </w:p>
    <w:p w:rsidR="000B0998" w:rsidRPr="004529A0" w:rsidRDefault="00E95E65" w:rsidP="00BE1142">
      <w:pPr>
        <w:tabs>
          <w:tab w:val="left" w:pos="1134"/>
        </w:tabs>
        <w:spacing w:before="120" w:line="276" w:lineRule="auto"/>
        <w:ind w:left="1134" w:right="-34" w:hanging="567"/>
        <w:jc w:val="both"/>
        <w:rPr>
          <w:rFonts w:ascii="Calibri" w:hAnsi="Calibri" w:cs="Calibri"/>
          <w:szCs w:val="24"/>
        </w:rPr>
      </w:pPr>
      <w:r w:rsidRPr="004529A0">
        <w:rPr>
          <w:rFonts w:ascii="Calibri" w:hAnsi="Calibri" w:cs="Calibri"/>
          <w:b/>
          <w:bCs/>
          <w:color w:val="000000"/>
          <w:szCs w:val="24"/>
        </w:rPr>
        <w:t>□</w:t>
      </w:r>
      <w:r w:rsidRPr="004529A0">
        <w:rPr>
          <w:rFonts w:ascii="Calibri" w:hAnsi="Calibri" w:cs="Calibri"/>
          <w:b/>
          <w:bCs/>
          <w:color w:val="000000"/>
          <w:szCs w:val="24"/>
          <w:vertAlign w:val="superscript"/>
        </w:rPr>
        <w:t>*)</w:t>
      </w:r>
      <w:r w:rsidRPr="004529A0">
        <w:rPr>
          <w:rFonts w:ascii="Calibri" w:hAnsi="Calibri" w:cs="Calibri"/>
          <w:b/>
          <w:bCs/>
          <w:color w:val="000000"/>
          <w:szCs w:val="24"/>
        </w:rPr>
        <w:tab/>
      </w:r>
      <w:r w:rsidRPr="004529A0">
        <w:rPr>
          <w:rFonts w:ascii="Calibri" w:hAnsi="Calibri" w:cs="Calibri"/>
          <w:szCs w:val="24"/>
        </w:rPr>
        <w:t xml:space="preserve">realizację przedmiotu zamówienia </w:t>
      </w:r>
      <w:r w:rsidR="00F46F80" w:rsidRPr="004529A0">
        <w:rPr>
          <w:rFonts w:ascii="Calibri" w:hAnsi="Calibri" w:cs="Calibri"/>
          <w:szCs w:val="24"/>
        </w:rPr>
        <w:t xml:space="preserve">w poniższym zakresie </w:t>
      </w:r>
      <w:r w:rsidRPr="004529A0">
        <w:rPr>
          <w:rFonts w:ascii="Calibri" w:hAnsi="Calibri" w:cs="Calibri"/>
          <w:szCs w:val="24"/>
        </w:rPr>
        <w:t>zam</w:t>
      </w:r>
      <w:r w:rsidR="007B3C15" w:rsidRPr="004529A0">
        <w:rPr>
          <w:rFonts w:ascii="Calibri" w:hAnsi="Calibri" w:cs="Calibri"/>
          <w:szCs w:val="24"/>
        </w:rPr>
        <w:t>ierzamy powierzyć podwykonawcom</w:t>
      </w:r>
      <w:r w:rsidR="00B878BA" w:rsidRPr="004529A0">
        <w:rPr>
          <w:rFonts w:ascii="Calibri" w:hAnsi="Calibri" w:cs="Calibri"/>
          <w:szCs w:val="24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85000" w:rsidRPr="004529A0" w:rsidTr="00B55F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85000" w:rsidRPr="004529A0" w:rsidRDefault="00885000" w:rsidP="006E15D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529A0">
              <w:rPr>
                <w:rFonts w:ascii="Calibri" w:hAnsi="Calibri" w:cs="Calibri"/>
                <w:b/>
                <w:bCs/>
                <w:sz w:val="22"/>
                <w:szCs w:val="24"/>
              </w:rPr>
              <w:t>Zakres zamówienia, którego wykonanie zostanie powierzone podwykonawcom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85000" w:rsidRPr="004529A0" w:rsidRDefault="00885000" w:rsidP="006E15D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4529A0"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Nazwa, siedziba podwykonawcy </w:t>
            </w:r>
          </w:p>
          <w:p w:rsidR="00885000" w:rsidRPr="004529A0" w:rsidRDefault="00885000" w:rsidP="006E15D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529A0">
              <w:rPr>
                <w:rFonts w:ascii="Calibri" w:hAnsi="Calibri" w:cs="Calibri"/>
                <w:b/>
                <w:bCs/>
                <w:sz w:val="22"/>
                <w:szCs w:val="24"/>
              </w:rPr>
              <w:t>(o ile są znane na etapie składania oferty)</w:t>
            </w:r>
          </w:p>
        </w:tc>
      </w:tr>
      <w:tr w:rsidR="00885000" w:rsidRPr="004529A0" w:rsidTr="00B55F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0" w:rsidRPr="004529A0" w:rsidRDefault="00885000" w:rsidP="00B0416E">
            <w:pPr>
              <w:spacing w:before="120" w:line="276" w:lineRule="auto"/>
              <w:ind w:left="174" w:hanging="174"/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0" w:rsidRPr="004529A0" w:rsidRDefault="00885000" w:rsidP="00BE1142">
            <w:pPr>
              <w:spacing w:before="120"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5000" w:rsidRPr="004529A0" w:rsidTr="00B55F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0" w:rsidRPr="004529A0" w:rsidRDefault="00885000" w:rsidP="00BE1142">
            <w:pPr>
              <w:spacing w:before="12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0" w:rsidRPr="004529A0" w:rsidRDefault="00885000" w:rsidP="00BE1142">
            <w:pPr>
              <w:spacing w:before="120"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5000" w:rsidRPr="004529A0" w:rsidTr="00B55F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0" w:rsidRPr="004529A0" w:rsidRDefault="00885000" w:rsidP="00BE1142">
            <w:pPr>
              <w:spacing w:before="12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0" w:rsidRPr="004529A0" w:rsidRDefault="00885000" w:rsidP="00BE1142">
            <w:pPr>
              <w:spacing w:before="120"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7807C2" w:rsidRPr="004529A0" w:rsidRDefault="00B67E0F" w:rsidP="00BE1142">
      <w:pPr>
        <w:spacing w:before="120" w:line="276" w:lineRule="auto"/>
        <w:ind w:left="567"/>
        <w:jc w:val="both"/>
        <w:rPr>
          <w:rFonts w:ascii="Calibri" w:hAnsi="Calibri" w:cs="Calibri"/>
          <w:szCs w:val="24"/>
        </w:rPr>
      </w:pPr>
      <w:r w:rsidRPr="004529A0">
        <w:rPr>
          <w:rFonts w:ascii="Calibri" w:hAnsi="Calibri" w:cs="Calibri"/>
          <w:b/>
          <w:szCs w:val="24"/>
        </w:rPr>
        <w:t xml:space="preserve">UWAGA: </w:t>
      </w:r>
      <w:r w:rsidRPr="004529A0">
        <w:rPr>
          <w:rFonts w:ascii="Calibri" w:hAnsi="Calibri" w:cs="Calibri"/>
          <w:szCs w:val="24"/>
        </w:rPr>
        <w:t>brak informacji w ww. zakresie oznacza, że Wykonawca przedmiot zamówienia zrealizuje samodzielnie.</w:t>
      </w:r>
    </w:p>
    <w:p w:rsidR="00833EEB" w:rsidRPr="00A319B4" w:rsidRDefault="007660DB" w:rsidP="00AF1F1F">
      <w:pPr>
        <w:pStyle w:val="Akapitzlist"/>
        <w:numPr>
          <w:ilvl w:val="0"/>
          <w:numId w:val="2"/>
        </w:numPr>
        <w:spacing w:before="120" w:line="276" w:lineRule="auto"/>
        <w:ind w:left="426" w:hanging="284"/>
        <w:contextualSpacing w:val="0"/>
        <w:jc w:val="both"/>
        <w:rPr>
          <w:rFonts w:ascii="Calibri" w:eastAsia="Calibri" w:hAnsi="Calibri" w:cs="Calibri"/>
          <w:szCs w:val="24"/>
        </w:rPr>
      </w:pPr>
      <w:r w:rsidRPr="00A319B4">
        <w:rPr>
          <w:rFonts w:ascii="Calibri" w:hAnsi="Calibri" w:cs="Calibri"/>
          <w:b/>
          <w:szCs w:val="24"/>
        </w:rPr>
        <w:t>Oświadczamy,</w:t>
      </w:r>
      <w:r w:rsidRPr="00A319B4">
        <w:rPr>
          <w:rFonts w:ascii="Calibri" w:eastAsia="Calibri" w:hAnsi="Calibri" w:cs="Calibri"/>
          <w:b/>
          <w:szCs w:val="24"/>
        </w:rPr>
        <w:t xml:space="preserve"> że </w:t>
      </w:r>
      <w:r w:rsidRPr="00A319B4">
        <w:rPr>
          <w:rFonts w:ascii="Calibri" w:eastAsia="Calibri" w:hAnsi="Calibri" w:cs="Calibri"/>
          <w:szCs w:val="24"/>
        </w:rPr>
        <w:t>wypełniliśmy obowiązki informacyjne przewidziane</w:t>
      </w:r>
      <w:r w:rsidRPr="00A319B4">
        <w:rPr>
          <w:rFonts w:ascii="Calibri" w:eastAsia="Calibri" w:hAnsi="Calibri" w:cs="Calibri"/>
          <w:color w:val="000000"/>
          <w:szCs w:val="24"/>
          <w:lang w:val="de-DE"/>
        </w:rPr>
        <w:t xml:space="preserve"> w art. </w:t>
      </w:r>
      <w:r w:rsidRPr="00A319B4">
        <w:rPr>
          <w:rFonts w:ascii="Calibri" w:eastAsia="Calibri" w:hAnsi="Calibri" w:cs="Calibri"/>
          <w:color w:val="000000"/>
          <w:szCs w:val="24"/>
        </w:rPr>
        <w:t xml:space="preserve">13 </w:t>
      </w:r>
      <w:r w:rsidRPr="00A319B4">
        <w:rPr>
          <w:rFonts w:ascii="Calibri" w:hAnsi="Calibri" w:cs="Calibri"/>
          <w:color w:val="000000"/>
          <w:szCs w:val="24"/>
          <w:lang w:eastAsia="ar-SA"/>
        </w:rPr>
        <w:t>rozporządzenia Parlamentu Europejskiego i Rady (UE) 2</w:t>
      </w:r>
      <w:r w:rsidR="00265008" w:rsidRPr="00A319B4">
        <w:rPr>
          <w:rFonts w:ascii="Calibri" w:hAnsi="Calibri" w:cs="Calibri"/>
          <w:color w:val="000000"/>
          <w:szCs w:val="24"/>
          <w:lang w:eastAsia="ar-SA"/>
        </w:rPr>
        <w:t>016/679 z dnia 27 kwietnia 2016 </w:t>
      </w:r>
      <w:r w:rsidRPr="00A319B4">
        <w:rPr>
          <w:rFonts w:ascii="Calibri" w:hAnsi="Calibri" w:cs="Calibri"/>
          <w:color w:val="000000"/>
          <w:szCs w:val="24"/>
          <w:lang w:eastAsia="ar-SA"/>
        </w:rPr>
        <w:t>r. w sprawie ochrony osób fizycznych w związku z przetwarzaniem danych osobowych i w sprawie swobodnego przepływu takich danych oraz uchylenia dyrektywy 95/46/WE (Dz. Urz. UE L 119 z 04.05.2016</w:t>
      </w:r>
      <w:r w:rsidR="001177CC" w:rsidRPr="00A319B4">
        <w:rPr>
          <w:rFonts w:ascii="Calibri" w:hAnsi="Calibri" w:cs="Calibri"/>
          <w:color w:val="000000"/>
          <w:szCs w:val="24"/>
          <w:lang w:eastAsia="ar-SA"/>
        </w:rPr>
        <w:t>, str. 1</w:t>
      </w:r>
      <w:r w:rsidRPr="00A319B4">
        <w:rPr>
          <w:rFonts w:ascii="Calibri" w:hAnsi="Calibri" w:cs="Calibri"/>
          <w:color w:val="000000"/>
          <w:szCs w:val="24"/>
          <w:lang w:eastAsia="ar-SA"/>
        </w:rPr>
        <w:t xml:space="preserve">), zwanym dalej </w:t>
      </w:r>
      <w:r w:rsidRPr="00A319B4">
        <w:rPr>
          <w:rFonts w:ascii="Calibri" w:hAnsi="Calibri" w:cs="Calibri"/>
          <w:b/>
          <w:color w:val="000000"/>
          <w:szCs w:val="24"/>
          <w:lang w:eastAsia="ar-SA"/>
        </w:rPr>
        <w:t>„RODO"</w:t>
      </w:r>
      <w:r w:rsidRPr="00A319B4">
        <w:rPr>
          <w:rFonts w:ascii="Calibri" w:eastAsia="Calibri" w:hAnsi="Calibri" w:cs="Calibri"/>
          <w:color w:val="000000"/>
          <w:szCs w:val="24"/>
        </w:rPr>
        <w:t xml:space="preserve"> - wobec osób fizycznych, </w:t>
      </w:r>
      <w:r w:rsidRPr="00A319B4">
        <w:rPr>
          <w:rFonts w:ascii="Calibri" w:eastAsia="Calibri" w:hAnsi="Calibri" w:cs="Calibri"/>
          <w:szCs w:val="24"/>
        </w:rPr>
        <w:t>od któryc</w:t>
      </w:r>
      <w:r w:rsidR="00833EEB" w:rsidRPr="00A319B4">
        <w:rPr>
          <w:rFonts w:ascii="Calibri" w:eastAsia="Calibri" w:hAnsi="Calibri" w:cs="Calibri"/>
          <w:szCs w:val="24"/>
        </w:rPr>
        <w:t>h dane osobowe bezpośrednio lub </w:t>
      </w:r>
      <w:r w:rsidRPr="00A319B4">
        <w:rPr>
          <w:rFonts w:ascii="Calibri" w:eastAsia="Calibri" w:hAnsi="Calibri" w:cs="Calibri"/>
          <w:szCs w:val="24"/>
        </w:rPr>
        <w:t>pośrednio pozyska</w:t>
      </w:r>
      <w:r w:rsidR="00AC6895" w:rsidRPr="00A319B4">
        <w:rPr>
          <w:rFonts w:ascii="Calibri" w:eastAsia="Calibri" w:hAnsi="Calibri" w:cs="Calibri"/>
          <w:szCs w:val="24"/>
        </w:rPr>
        <w:t>liśmy</w:t>
      </w:r>
      <w:r w:rsidRPr="00A319B4">
        <w:rPr>
          <w:rFonts w:ascii="Calibri" w:eastAsia="Calibri" w:hAnsi="Calibri" w:cs="Calibri"/>
          <w:color w:val="000000"/>
          <w:szCs w:val="24"/>
        </w:rPr>
        <w:t xml:space="preserve"> w celu ubiegania się o udzielenie zamówienia publicznego w niniejszym postępowaniu.</w:t>
      </w:r>
    </w:p>
    <w:p w:rsidR="00A319B4" w:rsidRPr="00A319B4" w:rsidRDefault="00A319B4" w:rsidP="00A319B4">
      <w:pPr>
        <w:pStyle w:val="Akapitzlist"/>
        <w:spacing w:before="120" w:line="276" w:lineRule="auto"/>
        <w:ind w:left="426"/>
        <w:contextualSpacing w:val="0"/>
        <w:jc w:val="both"/>
        <w:rPr>
          <w:rFonts w:ascii="Calibri" w:eastAsia="Calibri" w:hAnsi="Calibri" w:cs="Calibri"/>
          <w:szCs w:val="24"/>
        </w:rPr>
      </w:pPr>
    </w:p>
    <w:p w:rsidR="007660DB" w:rsidRPr="00A319B4" w:rsidRDefault="007660DB" w:rsidP="00AF1F1F">
      <w:pPr>
        <w:pStyle w:val="Akapitzlist"/>
        <w:numPr>
          <w:ilvl w:val="0"/>
          <w:numId w:val="2"/>
        </w:numPr>
        <w:tabs>
          <w:tab w:val="left" w:pos="567"/>
        </w:tabs>
        <w:spacing w:before="120" w:line="276" w:lineRule="auto"/>
        <w:ind w:left="567" w:hanging="283"/>
        <w:contextualSpacing w:val="0"/>
        <w:jc w:val="both"/>
        <w:rPr>
          <w:rFonts w:ascii="Calibri" w:eastAsia="Calibri" w:hAnsi="Calibri" w:cs="Calibri"/>
          <w:szCs w:val="24"/>
        </w:rPr>
      </w:pPr>
      <w:r w:rsidRPr="00A319B4">
        <w:rPr>
          <w:rFonts w:ascii="Calibri" w:hAnsi="Calibri" w:cs="Calibri"/>
          <w:b/>
          <w:color w:val="000000"/>
          <w:szCs w:val="24"/>
        </w:rPr>
        <w:lastRenderedPageBreak/>
        <w:t>Do oferty załączamy następujące dokumenty:</w:t>
      </w:r>
    </w:p>
    <w:p w:rsidR="007660DB" w:rsidRPr="00A319B4" w:rsidRDefault="007660DB" w:rsidP="00AF1F1F">
      <w:pPr>
        <w:pStyle w:val="Akapitzlist"/>
        <w:numPr>
          <w:ilvl w:val="0"/>
          <w:numId w:val="3"/>
        </w:numPr>
        <w:spacing w:before="120" w:line="276" w:lineRule="auto"/>
        <w:ind w:left="993" w:hanging="426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A319B4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A319B4" w:rsidRDefault="007660DB" w:rsidP="00AF1F1F">
      <w:pPr>
        <w:numPr>
          <w:ilvl w:val="0"/>
          <w:numId w:val="3"/>
        </w:numPr>
        <w:spacing w:before="120" w:line="276" w:lineRule="auto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A319B4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A319B4" w:rsidRDefault="007660DB" w:rsidP="00AF1F1F">
      <w:pPr>
        <w:numPr>
          <w:ilvl w:val="0"/>
          <w:numId w:val="3"/>
        </w:numPr>
        <w:spacing w:before="120" w:line="276" w:lineRule="auto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A319B4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A319B4">
        <w:rPr>
          <w:rFonts w:ascii="Calibri" w:hAnsi="Calibri" w:cs="Calibri"/>
          <w:color w:val="000000"/>
          <w:szCs w:val="24"/>
        </w:rPr>
        <w:t>.</w:t>
      </w:r>
    </w:p>
    <w:p w:rsidR="009870D9" w:rsidRPr="00A319B4" w:rsidRDefault="009870D9" w:rsidP="00AF1F1F">
      <w:pPr>
        <w:numPr>
          <w:ilvl w:val="0"/>
          <w:numId w:val="3"/>
        </w:numPr>
        <w:spacing w:before="120" w:line="276" w:lineRule="auto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A319B4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</w:t>
      </w:r>
      <w:r w:rsidR="00423779" w:rsidRPr="00A319B4">
        <w:rPr>
          <w:rFonts w:ascii="Calibri" w:hAnsi="Calibri" w:cs="Calibri"/>
          <w:color w:val="000000"/>
          <w:szCs w:val="24"/>
        </w:rPr>
        <w:t>.</w:t>
      </w:r>
      <w:r w:rsidRPr="00A319B4">
        <w:rPr>
          <w:rFonts w:ascii="Calibri" w:hAnsi="Calibri" w:cs="Calibri"/>
          <w:color w:val="000000"/>
          <w:szCs w:val="24"/>
        </w:rPr>
        <w:t>.</w:t>
      </w:r>
    </w:p>
    <w:p w:rsidR="00B27E23" w:rsidRPr="00A319B4" w:rsidRDefault="00B27E23" w:rsidP="00AF1F1F">
      <w:pPr>
        <w:numPr>
          <w:ilvl w:val="0"/>
          <w:numId w:val="3"/>
        </w:numPr>
        <w:spacing w:before="120" w:line="276" w:lineRule="auto"/>
        <w:ind w:left="993" w:hanging="426"/>
        <w:jc w:val="both"/>
        <w:rPr>
          <w:rFonts w:ascii="Calibri" w:hAnsi="Calibri" w:cs="Calibri"/>
          <w:color w:val="000000"/>
          <w:szCs w:val="24"/>
        </w:rPr>
      </w:pPr>
      <w:r w:rsidRPr="00A319B4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……………………………………………………………………………………………………...</w:t>
      </w:r>
    </w:p>
    <w:p w:rsidR="003C260F" w:rsidRPr="00AF1F1F" w:rsidRDefault="009870D9" w:rsidP="00BE1142">
      <w:pPr>
        <w:spacing w:before="120" w:line="276" w:lineRule="auto"/>
        <w:ind w:left="426"/>
        <w:jc w:val="both"/>
        <w:rPr>
          <w:rFonts w:ascii="Calibri" w:hAnsi="Calibri" w:cs="Calibri"/>
          <w:szCs w:val="24"/>
        </w:rPr>
      </w:pPr>
      <w:r w:rsidRPr="00A319B4">
        <w:rPr>
          <w:rFonts w:ascii="Calibri" w:hAnsi="Calibri" w:cs="Calibri"/>
          <w:szCs w:val="24"/>
        </w:rPr>
        <w:t xml:space="preserve">Pod groźbą odpowiedzialności karnej oświadczamy, że załączone do oferty dokumenty </w:t>
      </w:r>
      <w:r w:rsidRPr="00AF1F1F">
        <w:rPr>
          <w:rFonts w:ascii="Calibri" w:hAnsi="Calibri" w:cs="Calibri"/>
          <w:szCs w:val="24"/>
        </w:rPr>
        <w:t>opisują stan faktyczny i prawny, aktualny na dzień otwarcia ofert (art. 297 k.k.).</w:t>
      </w:r>
    </w:p>
    <w:p w:rsidR="00A94E46" w:rsidRPr="00AF1F1F" w:rsidRDefault="00A8642E" w:rsidP="00AF1F1F">
      <w:pPr>
        <w:pStyle w:val="Akapitzlist"/>
        <w:numPr>
          <w:ilvl w:val="0"/>
          <w:numId w:val="2"/>
        </w:numPr>
        <w:spacing w:before="120" w:line="276" w:lineRule="auto"/>
        <w:ind w:left="567" w:hanging="283"/>
        <w:contextualSpacing w:val="0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b/>
          <w:szCs w:val="24"/>
        </w:rPr>
        <w:t>D</w:t>
      </w:r>
      <w:r w:rsidR="00466178" w:rsidRPr="00AF1F1F">
        <w:rPr>
          <w:rFonts w:ascii="Calibri" w:hAnsi="Calibri" w:cs="Calibri"/>
          <w:b/>
          <w:szCs w:val="24"/>
        </w:rPr>
        <w:t>ane do kontaktu</w:t>
      </w:r>
      <w:r w:rsidRPr="00AF1F1F">
        <w:rPr>
          <w:rFonts w:ascii="Calibri" w:hAnsi="Calibri" w:cs="Calibri"/>
          <w:b/>
          <w:szCs w:val="24"/>
        </w:rPr>
        <w:t>:</w:t>
      </w:r>
    </w:p>
    <w:p w:rsidR="00A8642E" w:rsidRPr="00AF1F1F" w:rsidRDefault="00A8642E" w:rsidP="00AF1F1F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szCs w:val="24"/>
        </w:rPr>
        <w:t>imię i nazwisko osoby upoważnionej do kontaktu z Zamawiającym:</w:t>
      </w:r>
    </w:p>
    <w:p w:rsidR="00A8642E" w:rsidRPr="00AF1F1F" w:rsidRDefault="00A8642E" w:rsidP="00BE1142">
      <w:pPr>
        <w:pStyle w:val="Akapitzlist"/>
        <w:spacing w:before="120" w:line="276" w:lineRule="auto"/>
        <w:ind w:left="1287"/>
        <w:contextualSpacing w:val="0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szCs w:val="24"/>
        </w:rPr>
        <w:t>…………………………………………………………………………………………………...</w:t>
      </w:r>
    </w:p>
    <w:p w:rsidR="00A8642E" w:rsidRPr="00AF1F1F" w:rsidRDefault="00A8642E" w:rsidP="00AF1F1F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szCs w:val="24"/>
        </w:rPr>
        <w:t>numer telefonu:</w:t>
      </w:r>
    </w:p>
    <w:p w:rsidR="00A8642E" w:rsidRPr="00AF1F1F" w:rsidRDefault="00A8642E" w:rsidP="00BE1142">
      <w:pPr>
        <w:spacing w:before="120" w:line="276" w:lineRule="auto"/>
        <w:ind w:left="1287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szCs w:val="24"/>
        </w:rPr>
        <w:t>…………………………………………………………………………………………………...</w:t>
      </w:r>
    </w:p>
    <w:p w:rsidR="00A8642E" w:rsidRPr="00AF1F1F" w:rsidRDefault="00A8642E" w:rsidP="00AF1F1F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szCs w:val="24"/>
        </w:rPr>
        <w:t>adres e-mail:</w:t>
      </w:r>
    </w:p>
    <w:p w:rsidR="00A8642E" w:rsidRPr="00AF1F1F" w:rsidRDefault="00A8642E" w:rsidP="00BE1142">
      <w:pPr>
        <w:spacing w:before="120" w:line="276" w:lineRule="auto"/>
        <w:ind w:left="1287"/>
        <w:jc w:val="both"/>
        <w:rPr>
          <w:rFonts w:ascii="Calibri" w:hAnsi="Calibri" w:cs="Calibri"/>
          <w:szCs w:val="24"/>
        </w:rPr>
      </w:pPr>
      <w:r w:rsidRPr="00AF1F1F">
        <w:rPr>
          <w:rFonts w:ascii="Calibri" w:hAnsi="Calibri" w:cs="Calibri"/>
          <w:szCs w:val="24"/>
        </w:rPr>
        <w:t>…………………………………………………………………………………………………...</w:t>
      </w:r>
    </w:p>
    <w:p w:rsidR="009870D9" w:rsidRPr="00AF1F1F" w:rsidRDefault="009870D9" w:rsidP="00265008">
      <w:pPr>
        <w:spacing w:before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AF1F1F">
        <w:rPr>
          <w:rFonts w:ascii="Calibri" w:hAnsi="Calibri" w:cs="Calibri"/>
          <w:color w:val="000000"/>
          <w:szCs w:val="24"/>
        </w:rPr>
        <w:t>Podany wyżej adres poczty elektronicznej posłuży do prz</w:t>
      </w:r>
      <w:r w:rsidR="00B300DD" w:rsidRPr="00AF1F1F">
        <w:rPr>
          <w:rFonts w:ascii="Calibri" w:hAnsi="Calibri" w:cs="Calibri"/>
          <w:color w:val="000000"/>
          <w:szCs w:val="24"/>
        </w:rPr>
        <w:t>ekazywania informacji zarówno w </w:t>
      </w:r>
      <w:r w:rsidRPr="00AF1F1F">
        <w:rPr>
          <w:rFonts w:ascii="Calibri" w:hAnsi="Calibri" w:cs="Calibri"/>
          <w:color w:val="000000"/>
          <w:szCs w:val="24"/>
        </w:rPr>
        <w:t>niniejszym postępowaniu jak również wszelkich informacji związanych z realizacją umowy będącej wynikiem tego postępowania. Dotyczy to rów</w:t>
      </w:r>
      <w:r w:rsidR="00265008" w:rsidRPr="00AF1F1F">
        <w:rPr>
          <w:rFonts w:ascii="Calibri" w:hAnsi="Calibri" w:cs="Calibri"/>
          <w:color w:val="000000"/>
          <w:szCs w:val="24"/>
        </w:rPr>
        <w:t>nież przekazywania informacji w </w:t>
      </w:r>
      <w:r w:rsidRPr="00AF1F1F">
        <w:rPr>
          <w:rFonts w:ascii="Calibri" w:hAnsi="Calibri" w:cs="Calibri"/>
          <w:color w:val="000000"/>
          <w:szCs w:val="24"/>
        </w:rPr>
        <w:t>zakresie naliczania kar umownych w</w:t>
      </w:r>
      <w:r w:rsidR="00BF1B04" w:rsidRPr="00AF1F1F">
        <w:rPr>
          <w:rFonts w:ascii="Calibri" w:hAnsi="Calibri" w:cs="Calibri"/>
          <w:color w:val="000000"/>
          <w:szCs w:val="24"/>
        </w:rPr>
        <w:t> </w:t>
      </w:r>
      <w:r w:rsidRPr="00AF1F1F">
        <w:rPr>
          <w:rFonts w:ascii="Calibri" w:hAnsi="Calibri" w:cs="Calibri"/>
          <w:color w:val="000000"/>
          <w:szCs w:val="24"/>
        </w:rPr>
        <w:t>przypadku niewykonania lub nienależytego wykonani</w:t>
      </w:r>
      <w:r w:rsidR="00B300DD" w:rsidRPr="00AF1F1F">
        <w:rPr>
          <w:rFonts w:ascii="Calibri" w:hAnsi="Calibri" w:cs="Calibri"/>
          <w:color w:val="000000"/>
          <w:szCs w:val="24"/>
        </w:rPr>
        <w:t>a umowy. Dokumenty przesłane na </w:t>
      </w:r>
      <w:r w:rsidRPr="00AF1F1F">
        <w:rPr>
          <w:rFonts w:ascii="Calibri" w:hAnsi="Calibri" w:cs="Calibri"/>
          <w:color w:val="000000"/>
          <w:szCs w:val="24"/>
        </w:rPr>
        <w:t>ww. adres poczty elektronicznej uważa się za doręczone Wykonawcy</w:t>
      </w:r>
      <w:r w:rsidR="00B300DD" w:rsidRPr="00AF1F1F">
        <w:rPr>
          <w:rFonts w:ascii="Calibri" w:hAnsi="Calibri" w:cs="Calibri"/>
          <w:color w:val="000000"/>
          <w:szCs w:val="24"/>
        </w:rPr>
        <w:t xml:space="preserve">. </w:t>
      </w:r>
      <w:r w:rsidR="00D4295B" w:rsidRPr="00AF1F1F">
        <w:rPr>
          <w:rFonts w:ascii="Calibri" w:hAnsi="Calibri" w:cs="Calibri"/>
          <w:szCs w:val="24"/>
        </w:rPr>
        <w:t>Na żądanie Zamawiającego, Wykonawca zobowiązany jest do niezwłocznego potwierdzenia ich otrzymania</w:t>
      </w:r>
      <w:r w:rsidR="00852379" w:rsidRPr="00AF1F1F">
        <w:rPr>
          <w:rFonts w:ascii="Calibri" w:hAnsi="Calibri" w:cs="Calibri"/>
          <w:szCs w:val="24"/>
        </w:rPr>
        <w:t>.</w:t>
      </w:r>
    </w:p>
    <w:p w:rsidR="00265008" w:rsidRPr="00AF1F1F" w:rsidRDefault="009870D9" w:rsidP="00350774">
      <w:pPr>
        <w:spacing w:before="120" w:after="240" w:line="276" w:lineRule="auto"/>
        <w:jc w:val="both"/>
        <w:rPr>
          <w:rFonts w:ascii="Calibri" w:hAnsi="Calibri" w:cs="Calibri"/>
          <w:color w:val="000000"/>
          <w:szCs w:val="24"/>
        </w:rPr>
      </w:pPr>
      <w:r w:rsidRPr="00AF1F1F">
        <w:rPr>
          <w:rFonts w:ascii="Calibri" w:hAnsi="Calibri" w:cs="Calibri"/>
          <w:color w:val="000000"/>
          <w:szCs w:val="24"/>
        </w:rPr>
        <w:t>Za prawidłowe podanie danych teleadresowych o</w:t>
      </w:r>
      <w:r w:rsidR="00423779" w:rsidRPr="00AF1F1F">
        <w:rPr>
          <w:rFonts w:ascii="Calibri" w:hAnsi="Calibri" w:cs="Calibri"/>
          <w:color w:val="000000"/>
          <w:szCs w:val="24"/>
        </w:rPr>
        <w:t>dpowiada Wykonawca. W związku z </w:t>
      </w:r>
      <w:r w:rsidRPr="00AF1F1F">
        <w:rPr>
          <w:rFonts w:ascii="Calibri" w:hAnsi="Calibri" w:cs="Calibr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AF1F1F">
        <w:rPr>
          <w:rFonts w:ascii="Calibri" w:hAnsi="Calibri" w:cs="Calibri"/>
          <w:color w:val="000000"/>
          <w:szCs w:val="24"/>
        </w:rPr>
        <w:t>zaniechania odbierania poczty w </w:t>
      </w:r>
      <w:r w:rsidRPr="00AF1F1F">
        <w:rPr>
          <w:rFonts w:ascii="Calibri" w:hAnsi="Calibri" w:cs="Calibr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AF1F1F">
        <w:rPr>
          <w:rFonts w:ascii="Calibri" w:hAnsi="Calibri" w:cs="Calibri"/>
          <w:szCs w:val="24"/>
        </w:rPr>
        <w:t xml:space="preserve"> </w:t>
      </w:r>
    </w:p>
    <w:p w:rsidR="00AF1F1F" w:rsidRDefault="00AF1F1F" w:rsidP="00A319B4">
      <w:pPr>
        <w:spacing w:before="120" w:after="240" w:line="276" w:lineRule="auto"/>
        <w:ind w:left="3969" w:firstLine="142"/>
        <w:jc w:val="center"/>
        <w:rPr>
          <w:rFonts w:ascii="Calibri" w:hAnsi="Calibri" w:cs="Calibri"/>
          <w:szCs w:val="24"/>
        </w:rPr>
      </w:pPr>
    </w:p>
    <w:p w:rsidR="00265008" w:rsidRPr="00AF1F1F" w:rsidRDefault="00C62308" w:rsidP="00A319B4">
      <w:pPr>
        <w:spacing w:before="120" w:after="240" w:line="276" w:lineRule="auto"/>
        <w:ind w:left="3969" w:firstLine="142"/>
        <w:jc w:val="center"/>
        <w:rPr>
          <w:rFonts w:ascii="Calibri" w:hAnsi="Calibri" w:cs="Calibri"/>
          <w:sz w:val="20"/>
        </w:rPr>
      </w:pPr>
      <w:r w:rsidRPr="00AF1F1F">
        <w:rPr>
          <w:rFonts w:ascii="Calibri" w:hAnsi="Calibri" w:cs="Calibri"/>
          <w:sz w:val="20"/>
        </w:rPr>
        <w:t>Dokument należy złożyć w postaci dokumentu elektronicznego</w:t>
      </w:r>
      <w:r w:rsidR="00C967BE" w:rsidRPr="00AF1F1F">
        <w:rPr>
          <w:rFonts w:ascii="Calibri" w:hAnsi="Calibri" w:cs="Calibri"/>
          <w:sz w:val="20"/>
        </w:rPr>
        <w:t xml:space="preserve"> </w:t>
      </w:r>
      <w:r w:rsidRPr="00AF1F1F">
        <w:rPr>
          <w:rFonts w:ascii="Calibri" w:hAnsi="Calibri" w:cs="Calibri"/>
          <w:sz w:val="20"/>
        </w:rPr>
        <w:t xml:space="preserve">i podpisać kwalifikowanym podpisem elektronicznym, </w:t>
      </w:r>
      <w:r w:rsidR="00C967BE" w:rsidRPr="00AF1F1F">
        <w:rPr>
          <w:rFonts w:ascii="Calibri" w:hAnsi="Calibri" w:cs="Calibri"/>
          <w:sz w:val="20"/>
        </w:rPr>
        <w:t xml:space="preserve">bądź </w:t>
      </w:r>
      <w:r w:rsidR="00686FEE" w:rsidRPr="00AF1F1F">
        <w:rPr>
          <w:rFonts w:ascii="Calibri" w:hAnsi="Calibri" w:cs="Calibri"/>
          <w:sz w:val="20"/>
        </w:rPr>
        <w:t>podpisem zaufanym lub podpisem osobistym</w:t>
      </w:r>
      <w:r w:rsidR="00C967BE" w:rsidRPr="00AF1F1F">
        <w:rPr>
          <w:rFonts w:ascii="Calibri" w:hAnsi="Calibri" w:cs="Calibri"/>
          <w:sz w:val="20"/>
        </w:rPr>
        <w:t xml:space="preserve"> </w:t>
      </w:r>
      <w:r w:rsidRPr="00AF1F1F">
        <w:rPr>
          <w:rFonts w:ascii="Calibri" w:hAnsi="Calibri" w:cs="Calibri"/>
          <w:sz w:val="20"/>
        </w:rPr>
        <w:t>przez osoby uprawnione d</w:t>
      </w:r>
      <w:r w:rsidR="005B0779" w:rsidRPr="00AF1F1F">
        <w:rPr>
          <w:rFonts w:ascii="Calibri" w:hAnsi="Calibri" w:cs="Calibri"/>
          <w:sz w:val="20"/>
        </w:rPr>
        <w:t>o reprezentowania Wykonawcy</w:t>
      </w:r>
    </w:p>
    <w:p w:rsidR="00587D2B" w:rsidRPr="00AF1F1F" w:rsidRDefault="003722A6" w:rsidP="00BE1142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F1F1F">
        <w:rPr>
          <w:rFonts w:ascii="Calibri" w:hAnsi="Calibri" w:cs="Calibri"/>
          <w:sz w:val="20"/>
        </w:rPr>
        <w:t xml:space="preserve">*) zaznaczyć właściwe </w:t>
      </w:r>
    </w:p>
    <w:sectPr w:rsidR="00587D2B" w:rsidRPr="00AF1F1F" w:rsidSect="005B2B33">
      <w:footerReference w:type="default" r:id="rId8"/>
      <w:pgSz w:w="11906" w:h="16838"/>
      <w:pgMar w:top="1134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25" w:rsidRDefault="005E3D25" w:rsidP="00843C89">
      <w:r>
        <w:separator/>
      </w:r>
    </w:p>
  </w:endnote>
  <w:endnote w:type="continuationSeparator" w:id="0">
    <w:p w:rsidR="005E3D25" w:rsidRDefault="005E3D25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7C" w:rsidRPr="0056467C" w:rsidRDefault="00631533" w:rsidP="0056467C">
    <w:pPr>
      <w:pStyle w:val="Stopka"/>
      <w:jc w:val="right"/>
      <w:rPr>
        <w:rFonts w:asciiTheme="minorHAnsi" w:hAnsiTheme="minorHAnsi" w:cstheme="minorHAnsi"/>
        <w:sz w:val="20"/>
      </w:rPr>
    </w:pPr>
    <w:r w:rsidRPr="0056467C">
      <w:rPr>
        <w:rFonts w:asciiTheme="minorHAnsi" w:hAnsiTheme="minorHAnsi" w:cstheme="minorHAnsi"/>
        <w:sz w:val="20"/>
      </w:rPr>
      <w:fldChar w:fldCharType="begin"/>
    </w:r>
    <w:r w:rsidRPr="0056467C">
      <w:rPr>
        <w:rFonts w:asciiTheme="minorHAnsi" w:hAnsiTheme="minorHAnsi" w:cstheme="minorHAnsi"/>
        <w:sz w:val="20"/>
      </w:rPr>
      <w:instrText>PAGE   \* MERGEFORMAT</w:instrText>
    </w:r>
    <w:r w:rsidRPr="0056467C">
      <w:rPr>
        <w:rFonts w:asciiTheme="minorHAnsi" w:hAnsiTheme="minorHAnsi" w:cstheme="minorHAnsi"/>
        <w:sz w:val="20"/>
      </w:rPr>
      <w:fldChar w:fldCharType="separate"/>
    </w:r>
    <w:r w:rsidR="008D0385">
      <w:rPr>
        <w:rFonts w:asciiTheme="minorHAnsi" w:hAnsiTheme="minorHAnsi" w:cstheme="minorHAnsi"/>
        <w:noProof/>
        <w:sz w:val="20"/>
      </w:rPr>
      <w:t>2</w:t>
    </w:r>
    <w:r w:rsidRPr="0056467C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25" w:rsidRDefault="005E3D25" w:rsidP="00843C89">
      <w:r>
        <w:separator/>
      </w:r>
    </w:p>
  </w:footnote>
  <w:footnote w:type="continuationSeparator" w:id="0">
    <w:p w:rsidR="005E3D25" w:rsidRDefault="005E3D25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844267E8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50412E"/>
    <w:multiLevelType w:val="hybridMultilevel"/>
    <w:tmpl w:val="AC082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423C"/>
    <w:rsid w:val="0003769C"/>
    <w:rsid w:val="00040F13"/>
    <w:rsid w:val="0004503F"/>
    <w:rsid w:val="00053667"/>
    <w:rsid w:val="00060E73"/>
    <w:rsid w:val="00064CB8"/>
    <w:rsid w:val="000655EB"/>
    <w:rsid w:val="00066033"/>
    <w:rsid w:val="00066F21"/>
    <w:rsid w:val="000679F1"/>
    <w:rsid w:val="000737DD"/>
    <w:rsid w:val="00074458"/>
    <w:rsid w:val="00077784"/>
    <w:rsid w:val="000778B9"/>
    <w:rsid w:val="00082A33"/>
    <w:rsid w:val="00096E46"/>
    <w:rsid w:val="00097ED8"/>
    <w:rsid w:val="000A2327"/>
    <w:rsid w:val="000B0998"/>
    <w:rsid w:val="000B107C"/>
    <w:rsid w:val="000B4DDC"/>
    <w:rsid w:val="000B6A9C"/>
    <w:rsid w:val="000C1064"/>
    <w:rsid w:val="000C7EDD"/>
    <w:rsid w:val="000D0229"/>
    <w:rsid w:val="000D066B"/>
    <w:rsid w:val="000D4E40"/>
    <w:rsid w:val="000D67F9"/>
    <w:rsid w:val="000E3BA9"/>
    <w:rsid w:val="000E3D7B"/>
    <w:rsid w:val="000E515F"/>
    <w:rsid w:val="000E71DA"/>
    <w:rsid w:val="000E7904"/>
    <w:rsid w:val="00101FF8"/>
    <w:rsid w:val="001048CA"/>
    <w:rsid w:val="001129EA"/>
    <w:rsid w:val="0011374E"/>
    <w:rsid w:val="001177CC"/>
    <w:rsid w:val="001217B0"/>
    <w:rsid w:val="00124603"/>
    <w:rsid w:val="0012735B"/>
    <w:rsid w:val="00127E97"/>
    <w:rsid w:val="00137168"/>
    <w:rsid w:val="001412AA"/>
    <w:rsid w:val="001467AE"/>
    <w:rsid w:val="0016046A"/>
    <w:rsid w:val="0017585C"/>
    <w:rsid w:val="00180D23"/>
    <w:rsid w:val="001820EF"/>
    <w:rsid w:val="00183E65"/>
    <w:rsid w:val="001874E4"/>
    <w:rsid w:val="001908DB"/>
    <w:rsid w:val="00191459"/>
    <w:rsid w:val="00191979"/>
    <w:rsid w:val="00194401"/>
    <w:rsid w:val="00195E2E"/>
    <w:rsid w:val="001967DC"/>
    <w:rsid w:val="0019723A"/>
    <w:rsid w:val="001A45F0"/>
    <w:rsid w:val="001B5407"/>
    <w:rsid w:val="001B5521"/>
    <w:rsid w:val="001C4AAF"/>
    <w:rsid w:val="001D09C2"/>
    <w:rsid w:val="001D40E3"/>
    <w:rsid w:val="001D4BE5"/>
    <w:rsid w:val="001D7B0D"/>
    <w:rsid w:val="001E59CC"/>
    <w:rsid w:val="001F559E"/>
    <w:rsid w:val="001F769D"/>
    <w:rsid w:val="00204B4E"/>
    <w:rsid w:val="0020593B"/>
    <w:rsid w:val="00207BD7"/>
    <w:rsid w:val="00210823"/>
    <w:rsid w:val="00221BB6"/>
    <w:rsid w:val="00221C7B"/>
    <w:rsid w:val="002321BE"/>
    <w:rsid w:val="0023437E"/>
    <w:rsid w:val="00246A4B"/>
    <w:rsid w:val="00247873"/>
    <w:rsid w:val="00253454"/>
    <w:rsid w:val="00253573"/>
    <w:rsid w:val="00253967"/>
    <w:rsid w:val="002633F3"/>
    <w:rsid w:val="00265008"/>
    <w:rsid w:val="002821F9"/>
    <w:rsid w:val="00284CDD"/>
    <w:rsid w:val="00287BB1"/>
    <w:rsid w:val="00291C64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5190"/>
    <w:rsid w:val="002D37FC"/>
    <w:rsid w:val="002D71D8"/>
    <w:rsid w:val="002D755F"/>
    <w:rsid w:val="002F1098"/>
    <w:rsid w:val="002F26A8"/>
    <w:rsid w:val="002F3625"/>
    <w:rsid w:val="002F5008"/>
    <w:rsid w:val="003001C1"/>
    <w:rsid w:val="003011D0"/>
    <w:rsid w:val="0030132D"/>
    <w:rsid w:val="0031510B"/>
    <w:rsid w:val="00322818"/>
    <w:rsid w:val="003268A4"/>
    <w:rsid w:val="00327F65"/>
    <w:rsid w:val="0033704E"/>
    <w:rsid w:val="0034090D"/>
    <w:rsid w:val="00341062"/>
    <w:rsid w:val="0034146C"/>
    <w:rsid w:val="003433FB"/>
    <w:rsid w:val="00343D73"/>
    <w:rsid w:val="003446DC"/>
    <w:rsid w:val="00350774"/>
    <w:rsid w:val="00352535"/>
    <w:rsid w:val="00366549"/>
    <w:rsid w:val="00367F24"/>
    <w:rsid w:val="00370943"/>
    <w:rsid w:val="00370DE8"/>
    <w:rsid w:val="003722A6"/>
    <w:rsid w:val="00372C45"/>
    <w:rsid w:val="00372DAA"/>
    <w:rsid w:val="00373980"/>
    <w:rsid w:val="003745CB"/>
    <w:rsid w:val="00374AC8"/>
    <w:rsid w:val="00376D17"/>
    <w:rsid w:val="003771AC"/>
    <w:rsid w:val="00383294"/>
    <w:rsid w:val="003975B0"/>
    <w:rsid w:val="003A3B80"/>
    <w:rsid w:val="003C1508"/>
    <w:rsid w:val="003C260F"/>
    <w:rsid w:val="003C4DAD"/>
    <w:rsid w:val="003D48EF"/>
    <w:rsid w:val="003D7ED2"/>
    <w:rsid w:val="003E0B85"/>
    <w:rsid w:val="003E6F53"/>
    <w:rsid w:val="004012CF"/>
    <w:rsid w:val="00405295"/>
    <w:rsid w:val="004052EC"/>
    <w:rsid w:val="00412327"/>
    <w:rsid w:val="00423779"/>
    <w:rsid w:val="004254C1"/>
    <w:rsid w:val="00442729"/>
    <w:rsid w:val="00446AC7"/>
    <w:rsid w:val="0045120C"/>
    <w:rsid w:val="004529A0"/>
    <w:rsid w:val="00457E8B"/>
    <w:rsid w:val="00462020"/>
    <w:rsid w:val="00464A8D"/>
    <w:rsid w:val="00465638"/>
    <w:rsid w:val="00466178"/>
    <w:rsid w:val="0047188F"/>
    <w:rsid w:val="00473F10"/>
    <w:rsid w:val="00482250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D1216"/>
    <w:rsid w:val="004D6AC1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6D89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44870"/>
    <w:rsid w:val="00554C03"/>
    <w:rsid w:val="00556067"/>
    <w:rsid w:val="00557158"/>
    <w:rsid w:val="00560B91"/>
    <w:rsid w:val="00562E0F"/>
    <w:rsid w:val="00563714"/>
    <w:rsid w:val="0056467C"/>
    <w:rsid w:val="00565306"/>
    <w:rsid w:val="00565CFC"/>
    <w:rsid w:val="0056687B"/>
    <w:rsid w:val="00574475"/>
    <w:rsid w:val="00575723"/>
    <w:rsid w:val="00575D80"/>
    <w:rsid w:val="0057736D"/>
    <w:rsid w:val="00587D2B"/>
    <w:rsid w:val="00592913"/>
    <w:rsid w:val="00593340"/>
    <w:rsid w:val="00593865"/>
    <w:rsid w:val="0059511F"/>
    <w:rsid w:val="005A2733"/>
    <w:rsid w:val="005B0779"/>
    <w:rsid w:val="005B2B33"/>
    <w:rsid w:val="005B519D"/>
    <w:rsid w:val="005B71D7"/>
    <w:rsid w:val="005C5C56"/>
    <w:rsid w:val="005D16EF"/>
    <w:rsid w:val="005E1C32"/>
    <w:rsid w:val="005E3D25"/>
    <w:rsid w:val="005F1363"/>
    <w:rsid w:val="005F1E55"/>
    <w:rsid w:val="005F580A"/>
    <w:rsid w:val="00600F46"/>
    <w:rsid w:val="006019C3"/>
    <w:rsid w:val="00603C0C"/>
    <w:rsid w:val="006057C6"/>
    <w:rsid w:val="006124C9"/>
    <w:rsid w:val="006174EA"/>
    <w:rsid w:val="00631533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DF9"/>
    <w:rsid w:val="006A218D"/>
    <w:rsid w:val="006A36DE"/>
    <w:rsid w:val="006B0C73"/>
    <w:rsid w:val="006B621B"/>
    <w:rsid w:val="006B6253"/>
    <w:rsid w:val="006C30E3"/>
    <w:rsid w:val="006C4C94"/>
    <w:rsid w:val="006D0A8C"/>
    <w:rsid w:val="006D4912"/>
    <w:rsid w:val="006D4938"/>
    <w:rsid w:val="006D4CBB"/>
    <w:rsid w:val="006D50F2"/>
    <w:rsid w:val="006E15D0"/>
    <w:rsid w:val="006E372D"/>
    <w:rsid w:val="006E65F1"/>
    <w:rsid w:val="006E76AD"/>
    <w:rsid w:val="007013B2"/>
    <w:rsid w:val="00701829"/>
    <w:rsid w:val="0071019F"/>
    <w:rsid w:val="00713E5E"/>
    <w:rsid w:val="00714A9F"/>
    <w:rsid w:val="00716287"/>
    <w:rsid w:val="0072594E"/>
    <w:rsid w:val="00727E53"/>
    <w:rsid w:val="00733D1B"/>
    <w:rsid w:val="00735F54"/>
    <w:rsid w:val="00736087"/>
    <w:rsid w:val="00750E96"/>
    <w:rsid w:val="00751195"/>
    <w:rsid w:val="00751D28"/>
    <w:rsid w:val="00753DAA"/>
    <w:rsid w:val="007569D9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A4849"/>
    <w:rsid w:val="007B0E90"/>
    <w:rsid w:val="007B2693"/>
    <w:rsid w:val="007B3C15"/>
    <w:rsid w:val="007B7D6D"/>
    <w:rsid w:val="007C412F"/>
    <w:rsid w:val="007D0053"/>
    <w:rsid w:val="007D03AD"/>
    <w:rsid w:val="007D434C"/>
    <w:rsid w:val="007E2334"/>
    <w:rsid w:val="007E2618"/>
    <w:rsid w:val="007E4E54"/>
    <w:rsid w:val="007E5840"/>
    <w:rsid w:val="007E6534"/>
    <w:rsid w:val="007E780A"/>
    <w:rsid w:val="007F1F2C"/>
    <w:rsid w:val="007F3655"/>
    <w:rsid w:val="007F74E0"/>
    <w:rsid w:val="007F7A01"/>
    <w:rsid w:val="00810597"/>
    <w:rsid w:val="00812BBA"/>
    <w:rsid w:val="008201CF"/>
    <w:rsid w:val="0082049A"/>
    <w:rsid w:val="00820B0A"/>
    <w:rsid w:val="00830F80"/>
    <w:rsid w:val="00833EEB"/>
    <w:rsid w:val="00840318"/>
    <w:rsid w:val="00840BD2"/>
    <w:rsid w:val="008433E5"/>
    <w:rsid w:val="00843C89"/>
    <w:rsid w:val="008520DE"/>
    <w:rsid w:val="00852379"/>
    <w:rsid w:val="00852EFD"/>
    <w:rsid w:val="008547E1"/>
    <w:rsid w:val="00856BCD"/>
    <w:rsid w:val="008614F7"/>
    <w:rsid w:val="0086366D"/>
    <w:rsid w:val="008642E6"/>
    <w:rsid w:val="00867293"/>
    <w:rsid w:val="008717C4"/>
    <w:rsid w:val="008749DC"/>
    <w:rsid w:val="00880519"/>
    <w:rsid w:val="00885000"/>
    <w:rsid w:val="0089012E"/>
    <w:rsid w:val="008A1441"/>
    <w:rsid w:val="008C0CB7"/>
    <w:rsid w:val="008C4199"/>
    <w:rsid w:val="008C43A9"/>
    <w:rsid w:val="008C5BB6"/>
    <w:rsid w:val="008C7A77"/>
    <w:rsid w:val="008D0385"/>
    <w:rsid w:val="008D4478"/>
    <w:rsid w:val="008E7DF2"/>
    <w:rsid w:val="008F3381"/>
    <w:rsid w:val="008F5C80"/>
    <w:rsid w:val="00907C5B"/>
    <w:rsid w:val="00912580"/>
    <w:rsid w:val="0091446C"/>
    <w:rsid w:val="00923CCC"/>
    <w:rsid w:val="00931D7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4D29"/>
    <w:rsid w:val="0096255A"/>
    <w:rsid w:val="00970576"/>
    <w:rsid w:val="0098145C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B51D3"/>
    <w:rsid w:val="009B7504"/>
    <w:rsid w:val="009C206A"/>
    <w:rsid w:val="009D5F0C"/>
    <w:rsid w:val="009F2DC2"/>
    <w:rsid w:val="00A011F7"/>
    <w:rsid w:val="00A01649"/>
    <w:rsid w:val="00A01D93"/>
    <w:rsid w:val="00A10060"/>
    <w:rsid w:val="00A10EA4"/>
    <w:rsid w:val="00A14A7D"/>
    <w:rsid w:val="00A15DBE"/>
    <w:rsid w:val="00A17E94"/>
    <w:rsid w:val="00A20838"/>
    <w:rsid w:val="00A211D7"/>
    <w:rsid w:val="00A27BC5"/>
    <w:rsid w:val="00A319B4"/>
    <w:rsid w:val="00A379BA"/>
    <w:rsid w:val="00A41BF8"/>
    <w:rsid w:val="00A46E78"/>
    <w:rsid w:val="00A4789F"/>
    <w:rsid w:val="00A52989"/>
    <w:rsid w:val="00A56DDF"/>
    <w:rsid w:val="00A56FCA"/>
    <w:rsid w:val="00A64814"/>
    <w:rsid w:val="00A65956"/>
    <w:rsid w:val="00A66B5A"/>
    <w:rsid w:val="00A73770"/>
    <w:rsid w:val="00A74D8A"/>
    <w:rsid w:val="00A83E73"/>
    <w:rsid w:val="00A84B53"/>
    <w:rsid w:val="00A85702"/>
    <w:rsid w:val="00A8642E"/>
    <w:rsid w:val="00A90171"/>
    <w:rsid w:val="00A94E46"/>
    <w:rsid w:val="00AA0251"/>
    <w:rsid w:val="00AA2476"/>
    <w:rsid w:val="00AA33BB"/>
    <w:rsid w:val="00AA7A71"/>
    <w:rsid w:val="00AB1074"/>
    <w:rsid w:val="00AB572C"/>
    <w:rsid w:val="00AC26F2"/>
    <w:rsid w:val="00AC53E5"/>
    <w:rsid w:val="00AC5D36"/>
    <w:rsid w:val="00AC6895"/>
    <w:rsid w:val="00AD10A3"/>
    <w:rsid w:val="00AE31B7"/>
    <w:rsid w:val="00AE6DCF"/>
    <w:rsid w:val="00AE71A5"/>
    <w:rsid w:val="00AE77F5"/>
    <w:rsid w:val="00AF14B4"/>
    <w:rsid w:val="00AF1F1F"/>
    <w:rsid w:val="00AF3F4E"/>
    <w:rsid w:val="00B019EE"/>
    <w:rsid w:val="00B02810"/>
    <w:rsid w:val="00B0416E"/>
    <w:rsid w:val="00B15DB8"/>
    <w:rsid w:val="00B177B7"/>
    <w:rsid w:val="00B27E23"/>
    <w:rsid w:val="00B300DD"/>
    <w:rsid w:val="00B317BC"/>
    <w:rsid w:val="00B333F8"/>
    <w:rsid w:val="00B33E8C"/>
    <w:rsid w:val="00B372CB"/>
    <w:rsid w:val="00B45650"/>
    <w:rsid w:val="00B55F1C"/>
    <w:rsid w:val="00B57438"/>
    <w:rsid w:val="00B67E0F"/>
    <w:rsid w:val="00B74412"/>
    <w:rsid w:val="00B7550A"/>
    <w:rsid w:val="00B76D4E"/>
    <w:rsid w:val="00B77B28"/>
    <w:rsid w:val="00B8282F"/>
    <w:rsid w:val="00B878BA"/>
    <w:rsid w:val="00BA2607"/>
    <w:rsid w:val="00BA510B"/>
    <w:rsid w:val="00BC367D"/>
    <w:rsid w:val="00BD15DE"/>
    <w:rsid w:val="00BD5C42"/>
    <w:rsid w:val="00BE1142"/>
    <w:rsid w:val="00BE7D86"/>
    <w:rsid w:val="00BF0710"/>
    <w:rsid w:val="00BF0B39"/>
    <w:rsid w:val="00BF1B04"/>
    <w:rsid w:val="00BF3985"/>
    <w:rsid w:val="00C00E54"/>
    <w:rsid w:val="00C04136"/>
    <w:rsid w:val="00C04AB5"/>
    <w:rsid w:val="00C129C5"/>
    <w:rsid w:val="00C14878"/>
    <w:rsid w:val="00C20C72"/>
    <w:rsid w:val="00C24698"/>
    <w:rsid w:val="00C25679"/>
    <w:rsid w:val="00C257F2"/>
    <w:rsid w:val="00C346B5"/>
    <w:rsid w:val="00C35917"/>
    <w:rsid w:val="00C37E31"/>
    <w:rsid w:val="00C41523"/>
    <w:rsid w:val="00C456B6"/>
    <w:rsid w:val="00C531F1"/>
    <w:rsid w:val="00C54A65"/>
    <w:rsid w:val="00C553E1"/>
    <w:rsid w:val="00C55A12"/>
    <w:rsid w:val="00C62308"/>
    <w:rsid w:val="00C62AFE"/>
    <w:rsid w:val="00C62C04"/>
    <w:rsid w:val="00C66EAE"/>
    <w:rsid w:val="00C72F82"/>
    <w:rsid w:val="00C7569F"/>
    <w:rsid w:val="00C77A97"/>
    <w:rsid w:val="00C84FD2"/>
    <w:rsid w:val="00C92C4A"/>
    <w:rsid w:val="00C92F1E"/>
    <w:rsid w:val="00C967BE"/>
    <w:rsid w:val="00C97324"/>
    <w:rsid w:val="00CA0C09"/>
    <w:rsid w:val="00CA2D41"/>
    <w:rsid w:val="00CA5CD0"/>
    <w:rsid w:val="00CB06DB"/>
    <w:rsid w:val="00CB1737"/>
    <w:rsid w:val="00CB4005"/>
    <w:rsid w:val="00CB7F16"/>
    <w:rsid w:val="00CC5EAA"/>
    <w:rsid w:val="00CD274E"/>
    <w:rsid w:val="00CD2A52"/>
    <w:rsid w:val="00CE152D"/>
    <w:rsid w:val="00CE32F7"/>
    <w:rsid w:val="00CE5272"/>
    <w:rsid w:val="00CF0BBB"/>
    <w:rsid w:val="00CF0C65"/>
    <w:rsid w:val="00CF2355"/>
    <w:rsid w:val="00CF313F"/>
    <w:rsid w:val="00CF52C8"/>
    <w:rsid w:val="00CF5E59"/>
    <w:rsid w:val="00D039F8"/>
    <w:rsid w:val="00D123F1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295B"/>
    <w:rsid w:val="00D45138"/>
    <w:rsid w:val="00D47041"/>
    <w:rsid w:val="00D60140"/>
    <w:rsid w:val="00D6795F"/>
    <w:rsid w:val="00D70B01"/>
    <w:rsid w:val="00D72974"/>
    <w:rsid w:val="00D734AD"/>
    <w:rsid w:val="00D762B9"/>
    <w:rsid w:val="00D83195"/>
    <w:rsid w:val="00D83AA6"/>
    <w:rsid w:val="00D85A86"/>
    <w:rsid w:val="00D914C4"/>
    <w:rsid w:val="00D92F7B"/>
    <w:rsid w:val="00DA069D"/>
    <w:rsid w:val="00DA5747"/>
    <w:rsid w:val="00DB0A89"/>
    <w:rsid w:val="00DC482A"/>
    <w:rsid w:val="00DC4F75"/>
    <w:rsid w:val="00DC76E2"/>
    <w:rsid w:val="00DD3627"/>
    <w:rsid w:val="00DD39EC"/>
    <w:rsid w:val="00DD3C47"/>
    <w:rsid w:val="00DD58FB"/>
    <w:rsid w:val="00DE2EE7"/>
    <w:rsid w:val="00DE32D4"/>
    <w:rsid w:val="00DE3BD5"/>
    <w:rsid w:val="00DE411D"/>
    <w:rsid w:val="00DE4D85"/>
    <w:rsid w:val="00DE6714"/>
    <w:rsid w:val="00DF1AAE"/>
    <w:rsid w:val="00E249C8"/>
    <w:rsid w:val="00E3262C"/>
    <w:rsid w:val="00E50833"/>
    <w:rsid w:val="00E560A7"/>
    <w:rsid w:val="00E6575D"/>
    <w:rsid w:val="00E70740"/>
    <w:rsid w:val="00E740D0"/>
    <w:rsid w:val="00E80F9D"/>
    <w:rsid w:val="00E8425A"/>
    <w:rsid w:val="00E87C04"/>
    <w:rsid w:val="00E92A44"/>
    <w:rsid w:val="00E92E45"/>
    <w:rsid w:val="00E95E65"/>
    <w:rsid w:val="00EA4CA6"/>
    <w:rsid w:val="00EA6F30"/>
    <w:rsid w:val="00EB6D34"/>
    <w:rsid w:val="00EB77F6"/>
    <w:rsid w:val="00EC3343"/>
    <w:rsid w:val="00EC3B23"/>
    <w:rsid w:val="00EC4607"/>
    <w:rsid w:val="00ED0194"/>
    <w:rsid w:val="00ED1DF8"/>
    <w:rsid w:val="00ED316B"/>
    <w:rsid w:val="00ED31EE"/>
    <w:rsid w:val="00ED5898"/>
    <w:rsid w:val="00EE2FC4"/>
    <w:rsid w:val="00EE3F05"/>
    <w:rsid w:val="00EE499B"/>
    <w:rsid w:val="00EE7AA8"/>
    <w:rsid w:val="00EF535F"/>
    <w:rsid w:val="00EF76FE"/>
    <w:rsid w:val="00F0127D"/>
    <w:rsid w:val="00F031E2"/>
    <w:rsid w:val="00F03428"/>
    <w:rsid w:val="00F07B6A"/>
    <w:rsid w:val="00F21589"/>
    <w:rsid w:val="00F21786"/>
    <w:rsid w:val="00F27F76"/>
    <w:rsid w:val="00F423EB"/>
    <w:rsid w:val="00F46F80"/>
    <w:rsid w:val="00F54FF3"/>
    <w:rsid w:val="00F61670"/>
    <w:rsid w:val="00F63CBB"/>
    <w:rsid w:val="00F65526"/>
    <w:rsid w:val="00F709A8"/>
    <w:rsid w:val="00F70B2C"/>
    <w:rsid w:val="00F75C84"/>
    <w:rsid w:val="00F77B82"/>
    <w:rsid w:val="00F81FF2"/>
    <w:rsid w:val="00F90C5F"/>
    <w:rsid w:val="00F919AF"/>
    <w:rsid w:val="00F948F2"/>
    <w:rsid w:val="00F970BB"/>
    <w:rsid w:val="00FA1688"/>
    <w:rsid w:val="00FA5D28"/>
    <w:rsid w:val="00FB7CAB"/>
    <w:rsid w:val="00FC14DE"/>
    <w:rsid w:val="00FC2CBC"/>
    <w:rsid w:val="00FC30A3"/>
    <w:rsid w:val="00FC31D8"/>
    <w:rsid w:val="00FC6C35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99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B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967DC"/>
    <w:pPr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967DC"/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31D7C"/>
    <w:rPr>
      <w:color w:val="8080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5D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5D2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42743BDFD04D9F878AF5DD27F31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09A23D-DCBF-4D9D-9DE5-74959BFD1021}"/>
      </w:docPartPr>
      <w:docPartBody>
        <w:p w:rsidR="003403EB" w:rsidRDefault="00BD70FF" w:rsidP="00BD70FF">
          <w:pPr>
            <w:pStyle w:val="1C42743BDFD04D9F878AF5DD27F310A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711757B3F945578D7B573215E4D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BE301-A303-4E25-A6F9-D0C352E50469}"/>
      </w:docPartPr>
      <w:docPartBody>
        <w:p w:rsidR="003403EB" w:rsidRDefault="00BD70FF" w:rsidP="00BD70FF">
          <w:pPr>
            <w:pStyle w:val="C5711757B3F945578D7B573215E4D57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9F229A93A14C9EBF336E9C4E78B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8D889-513A-4EF5-8CBE-03528C3559CF}"/>
      </w:docPartPr>
      <w:docPartBody>
        <w:p w:rsidR="003403EB" w:rsidRDefault="00BD70FF" w:rsidP="00BD70FF">
          <w:pPr>
            <w:pStyle w:val="EF9F229A93A14C9EBF336E9C4E78BA94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0CD3240B0B4391AEFA5F1CF5F33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BD684-2E51-4BD6-90E8-ED6E39394F16}"/>
      </w:docPartPr>
      <w:docPartBody>
        <w:p w:rsidR="003403EB" w:rsidRDefault="00BD70FF" w:rsidP="00BD70FF">
          <w:pPr>
            <w:pStyle w:val="400CD3240B0B4391AEFA5F1CF5F333D9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5D629738584B1D87DBA79932AE5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482F7-9067-4F96-A374-8204848DC799}"/>
      </w:docPartPr>
      <w:docPartBody>
        <w:p w:rsidR="003403EB" w:rsidRDefault="00BD70FF" w:rsidP="00BD70FF">
          <w:pPr>
            <w:pStyle w:val="F55D629738584B1D87DBA79932AE517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4DAF602A3E472E83FA9FD21B39F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4B94B-74AD-4159-B4EE-C0F8BC75D4C3}"/>
      </w:docPartPr>
      <w:docPartBody>
        <w:p w:rsidR="003403EB" w:rsidRDefault="00BD70FF" w:rsidP="00BD70FF">
          <w:pPr>
            <w:pStyle w:val="BC4DAF602A3E472E83FA9FD21B39FB19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7FEC8209AA4AC991569DD6D9117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54CFD-5A7B-422F-94A3-659C62476D32}"/>
      </w:docPartPr>
      <w:docPartBody>
        <w:p w:rsidR="003403EB" w:rsidRDefault="00BD70FF" w:rsidP="00BD70FF">
          <w:pPr>
            <w:pStyle w:val="A77FEC8209AA4AC991569DD6D91174B5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7C2AEB0C0346B4B6DC0C66E3404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50B53-5B61-4D5F-A40E-08F5F08A10AE}"/>
      </w:docPartPr>
      <w:docPartBody>
        <w:p w:rsidR="003403EB" w:rsidRDefault="00BD70FF" w:rsidP="00BD70FF">
          <w:pPr>
            <w:pStyle w:val="087C2AEB0C0346B4B6DC0C66E340459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03D2F1440242DCAF0144AB77034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3D13C-6BCE-48B9-9B33-275CF3EFB4CC}"/>
      </w:docPartPr>
      <w:docPartBody>
        <w:p w:rsidR="003403EB" w:rsidRDefault="00BD70FF" w:rsidP="00BD70FF">
          <w:pPr>
            <w:pStyle w:val="1903D2F1440242DCAF0144AB770348F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78292B823D497C9A56663F2DF9D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3092D-457E-4D09-A61E-63CA816A700E}"/>
      </w:docPartPr>
      <w:docPartBody>
        <w:p w:rsidR="003403EB" w:rsidRDefault="00BD70FF" w:rsidP="00BD70FF">
          <w:pPr>
            <w:pStyle w:val="B978292B823D497C9A56663F2DF9D407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A7FBD1BAFC4F3AB4A97AF75498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28381-73CA-4F67-A8D3-957C207E7AB3}"/>
      </w:docPartPr>
      <w:docPartBody>
        <w:p w:rsidR="003403EB" w:rsidRDefault="00BD70FF" w:rsidP="00BD70FF">
          <w:pPr>
            <w:pStyle w:val="BCA7FBD1BAFC4F3AB4A97AF7549850C6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F"/>
    <w:rsid w:val="003403EB"/>
    <w:rsid w:val="00B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D70FF"/>
    <w:rPr>
      <w:color w:val="808080"/>
    </w:rPr>
  </w:style>
  <w:style w:type="paragraph" w:customStyle="1" w:styleId="1C42743BDFD04D9F878AF5DD27F310AE">
    <w:name w:val="1C42743BDFD04D9F878AF5DD27F310AE"/>
    <w:rsid w:val="00BD70FF"/>
  </w:style>
  <w:style w:type="paragraph" w:customStyle="1" w:styleId="C5711757B3F945578D7B573215E4D57E">
    <w:name w:val="C5711757B3F945578D7B573215E4D57E"/>
    <w:rsid w:val="00BD70FF"/>
  </w:style>
  <w:style w:type="paragraph" w:customStyle="1" w:styleId="EF9F229A93A14C9EBF336E9C4E78BA94">
    <w:name w:val="EF9F229A93A14C9EBF336E9C4E78BA94"/>
    <w:rsid w:val="00BD70FF"/>
  </w:style>
  <w:style w:type="paragraph" w:customStyle="1" w:styleId="400CD3240B0B4391AEFA5F1CF5F333D9">
    <w:name w:val="400CD3240B0B4391AEFA5F1CF5F333D9"/>
    <w:rsid w:val="00BD70FF"/>
  </w:style>
  <w:style w:type="paragraph" w:customStyle="1" w:styleId="F55D629738584B1D87DBA79932AE5178">
    <w:name w:val="F55D629738584B1D87DBA79932AE5178"/>
    <w:rsid w:val="00BD70FF"/>
  </w:style>
  <w:style w:type="paragraph" w:customStyle="1" w:styleId="BC4DAF602A3E472E83FA9FD21B39FB19">
    <w:name w:val="BC4DAF602A3E472E83FA9FD21B39FB19"/>
    <w:rsid w:val="00BD70FF"/>
  </w:style>
  <w:style w:type="paragraph" w:customStyle="1" w:styleId="A77FEC8209AA4AC991569DD6D91174B5">
    <w:name w:val="A77FEC8209AA4AC991569DD6D91174B5"/>
    <w:rsid w:val="00BD70FF"/>
  </w:style>
  <w:style w:type="paragraph" w:customStyle="1" w:styleId="087C2AEB0C0346B4B6DC0C66E340459F">
    <w:name w:val="087C2AEB0C0346B4B6DC0C66E340459F"/>
    <w:rsid w:val="00BD70FF"/>
  </w:style>
  <w:style w:type="paragraph" w:customStyle="1" w:styleId="1903D2F1440242DCAF0144AB770348F3">
    <w:name w:val="1903D2F1440242DCAF0144AB770348F3"/>
    <w:rsid w:val="00BD70FF"/>
  </w:style>
  <w:style w:type="paragraph" w:customStyle="1" w:styleId="B978292B823D497C9A56663F2DF9D407">
    <w:name w:val="B978292B823D497C9A56663F2DF9D407"/>
    <w:rsid w:val="00BD70FF"/>
  </w:style>
  <w:style w:type="paragraph" w:customStyle="1" w:styleId="BCA7FBD1BAFC4F3AB4A97AF7549850C6">
    <w:name w:val="BCA7FBD1BAFC4F3AB4A97AF7549850C6"/>
    <w:rsid w:val="00BD7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07EB-B8C4-4DAD-A994-743126FF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2020-07-17T08:09:00Z</cp:lastPrinted>
  <dcterms:created xsi:type="dcterms:W3CDTF">2022-10-18T09:58:00Z</dcterms:created>
  <dcterms:modified xsi:type="dcterms:W3CDTF">2022-10-18T09:58:00Z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2022-03-21T08:55:10.2214448+01:00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GRN-83db35b8-e7f3-491a-8ba7-ed20944685ac</vt:lpwstr>
  </property>
  <property fmtid="{D5CDD505-2E9C-101B-9397-08002B2CF9AE}" pid="7" name="MFHash">
    <vt:lpwstr>Wq7jZYrKI9qSJhCxiMAjR5dfMbzS9wX373ast2uH54E=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