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2A069C" w:rsidP="002A069C">
      <w:pPr>
        <w:jc w:val="center"/>
        <w:rPr>
          <w:b/>
        </w:rPr>
      </w:pPr>
      <w:r>
        <w:rPr>
          <w:b/>
          <w:i/>
        </w:rPr>
        <w:t>ZKP-</w:t>
      </w:r>
      <w:r w:rsidR="006F5D85">
        <w:rPr>
          <w:b/>
          <w:i/>
        </w:rPr>
        <w:t>18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D37F47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181FAA" w:rsidRDefault="00181FAA" w:rsidP="002A069C">
      <w:pPr>
        <w:jc w:val="center"/>
        <w:rPr>
          <w:b/>
          <w:bCs/>
          <w:sz w:val="28"/>
          <w:szCs w:val="28"/>
        </w:rPr>
      </w:pPr>
    </w:p>
    <w:p w:rsidR="00747D6C" w:rsidRDefault="00747D6C" w:rsidP="002A069C">
      <w:pPr>
        <w:jc w:val="center"/>
        <w:rPr>
          <w:b/>
          <w:bCs/>
          <w:sz w:val="28"/>
          <w:szCs w:val="28"/>
        </w:rPr>
      </w:pPr>
    </w:p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76476F" w:rsidRDefault="0076476F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6F5D85" w:rsidRPr="006F5D85">
        <w:rPr>
          <w:b/>
          <w:color w:val="000000"/>
          <w:szCs w:val="24"/>
        </w:rPr>
        <w:t>Pełnienie funkcji Inspektora nadzoru inwestorskiego</w:t>
      </w:r>
      <w:r w:rsidR="00B60768" w:rsidRPr="00B60768">
        <w:rPr>
          <w:b/>
          <w:szCs w:val="24"/>
        </w:rPr>
        <w:t xml:space="preserve"> </w:t>
      </w:r>
      <w:r w:rsidR="00B60768" w:rsidRPr="00B60768">
        <w:rPr>
          <w:b/>
          <w:color w:val="000000"/>
          <w:szCs w:val="24"/>
        </w:rPr>
        <w:t>w Urzędach Skarbowych w Cieszynie, Dąbrowie Górniczej, Rybniku, Zabrzu</w:t>
      </w:r>
      <w:r w:rsidR="008D59FB" w:rsidRPr="004B089A">
        <w:rPr>
          <w:b/>
          <w:szCs w:val="24"/>
        </w:rPr>
        <w:t>”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UNP: 2401-17-</w:t>
      </w:r>
      <w:r w:rsidR="003F4228">
        <w:rPr>
          <w:color w:val="000000"/>
          <w:szCs w:val="24"/>
        </w:rPr>
        <w:t>104248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9C5B40" w:rsidRPr="009C5B40" w:rsidTr="0076476F">
        <w:trPr>
          <w:trHeight w:val="417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B60768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I – </w:t>
            </w:r>
            <w:r w:rsidR="00B60768">
              <w:rPr>
                <w:b/>
                <w:bCs/>
                <w:color w:val="000000"/>
                <w:szCs w:val="24"/>
              </w:rPr>
              <w:t>nadzór nad robotami związanymi z realizacją</w:t>
            </w:r>
            <w:r w:rsidRPr="009C5B40">
              <w:rPr>
                <w:b/>
                <w:bCs/>
                <w:color w:val="000000"/>
                <w:szCs w:val="24"/>
              </w:rPr>
              <w:t xml:space="preserve"> zadania „Remont muru oporowego oraz naprawa kanalizacji</w:t>
            </w:r>
            <w:r w:rsidR="00B60768">
              <w:rPr>
                <w:b/>
                <w:bCs/>
                <w:color w:val="000000"/>
                <w:szCs w:val="24"/>
              </w:rPr>
              <w:t xml:space="preserve"> </w:t>
            </w:r>
            <w:r w:rsidRPr="009C5B40">
              <w:rPr>
                <w:b/>
                <w:bCs/>
                <w:color w:val="000000"/>
                <w:szCs w:val="24"/>
              </w:rPr>
              <w:t>w Urzędzie Skarbowym w Cieszynie”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6C07B2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="006C07B2">
              <w:rPr>
                <w:b/>
                <w:bCs/>
                <w:color w:val="000000"/>
                <w:szCs w:val="24"/>
              </w:rPr>
              <w:t>nadzór nad robotami związanymi z realizacją zadania</w:t>
            </w:r>
            <w:r w:rsidRPr="009C5B40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„</w:t>
            </w:r>
            <w:r w:rsidR="00E33C74" w:rsidRPr="00E33C74">
              <w:rPr>
                <w:b/>
                <w:bCs/>
                <w:color w:val="000000"/>
                <w:szCs w:val="24"/>
              </w:rPr>
              <w:t>Wykonanie remontu dachu na sali obsługi i przewiązce budynku oraz remontu rampy przy budynku w Urzędzie Skarbowym w Dąbrowie Górniczej</w:t>
            </w:r>
            <w:r>
              <w:rPr>
                <w:b/>
                <w:bCs/>
                <w:color w:val="000000"/>
                <w:szCs w:val="24"/>
              </w:rPr>
              <w:t>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747D6C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Część I</w:t>
            </w:r>
            <w:r w:rsidR="00747D6C">
              <w:rPr>
                <w:b/>
                <w:bCs/>
                <w:color w:val="000000"/>
                <w:szCs w:val="24"/>
              </w:rPr>
              <w:t>II</w:t>
            </w:r>
            <w:r w:rsidRPr="009C5B40">
              <w:rPr>
                <w:b/>
                <w:bCs/>
                <w:color w:val="000000"/>
                <w:szCs w:val="24"/>
              </w:rPr>
              <w:t xml:space="preserve"> – </w:t>
            </w:r>
            <w:r w:rsidR="00B60768" w:rsidRPr="00B60768">
              <w:rPr>
                <w:b/>
                <w:bCs/>
                <w:color w:val="000000"/>
                <w:szCs w:val="24"/>
              </w:rPr>
              <w:t xml:space="preserve">nadzór nad robotami związanymi z realizacją </w:t>
            </w:r>
            <w:r w:rsidR="0076476F" w:rsidRPr="0076476F">
              <w:rPr>
                <w:b/>
                <w:bCs/>
                <w:color w:val="000000"/>
                <w:szCs w:val="24"/>
              </w:rPr>
              <w:t>zadania „Remont instalacji wodnej w budynku Urzędu Skarbowego</w:t>
            </w:r>
            <w:r w:rsidR="00570C64">
              <w:rPr>
                <w:b/>
                <w:bCs/>
                <w:color w:val="000000"/>
                <w:szCs w:val="24"/>
              </w:rPr>
              <w:t xml:space="preserve"> w</w:t>
            </w:r>
            <w:r w:rsidR="0076476F" w:rsidRPr="0076476F">
              <w:rPr>
                <w:b/>
                <w:bCs/>
                <w:color w:val="000000"/>
                <w:szCs w:val="24"/>
              </w:rPr>
              <w:t xml:space="preserve"> Rybniku segment B”</w:t>
            </w:r>
            <w:r w:rsidRPr="009C5B40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B60768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</w:t>
            </w:r>
            <w:r w:rsidR="00747D6C">
              <w:rPr>
                <w:b/>
                <w:bCs/>
                <w:color w:val="000000"/>
                <w:szCs w:val="24"/>
              </w:rPr>
              <w:t>I</w:t>
            </w:r>
            <w:r w:rsidRPr="009C5B40">
              <w:rPr>
                <w:b/>
                <w:bCs/>
                <w:color w:val="000000"/>
                <w:szCs w:val="24"/>
              </w:rPr>
              <w:t xml:space="preserve">V – </w:t>
            </w:r>
            <w:r w:rsidR="00B60768" w:rsidRPr="00B60768">
              <w:rPr>
                <w:b/>
                <w:bCs/>
                <w:color w:val="000000"/>
                <w:szCs w:val="24"/>
              </w:rPr>
              <w:t xml:space="preserve">nadzór nad robotami związanymi z realizacją </w:t>
            </w:r>
            <w:r w:rsidR="0076476F" w:rsidRPr="0076476F">
              <w:rPr>
                <w:b/>
                <w:bCs/>
                <w:color w:val="000000"/>
                <w:szCs w:val="24"/>
              </w:rPr>
              <w:t xml:space="preserve">zadania „Wymiana okien </w:t>
            </w:r>
            <w:r w:rsidR="00B60768">
              <w:rPr>
                <w:b/>
                <w:bCs/>
                <w:color w:val="000000"/>
                <w:szCs w:val="24"/>
              </w:rPr>
              <w:br/>
            </w:r>
            <w:r w:rsidR="0076476F" w:rsidRPr="0076476F">
              <w:rPr>
                <w:b/>
                <w:bCs/>
                <w:color w:val="000000"/>
                <w:szCs w:val="24"/>
              </w:rPr>
              <w:t>w budynku Urzędu Skarbowego</w:t>
            </w:r>
            <w:r w:rsidR="00B60768">
              <w:rPr>
                <w:b/>
                <w:bCs/>
                <w:color w:val="000000"/>
                <w:szCs w:val="24"/>
              </w:rPr>
              <w:t xml:space="preserve"> </w:t>
            </w:r>
            <w:r w:rsidR="0076476F" w:rsidRPr="0076476F">
              <w:rPr>
                <w:b/>
                <w:bCs/>
                <w:color w:val="000000"/>
                <w:szCs w:val="24"/>
              </w:rPr>
              <w:t>w Zabrzu”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76476F" w:rsidRDefault="0076476F" w:rsidP="0076476F">
      <w:pPr>
        <w:rPr>
          <w:i/>
          <w:color w:val="000000"/>
          <w:sz w:val="18"/>
          <w:szCs w:val="18"/>
        </w:rPr>
      </w:pPr>
    </w:p>
    <w:p w:rsidR="0076476F" w:rsidRDefault="0076476F" w:rsidP="0076476F">
      <w:pPr>
        <w:rPr>
          <w:i/>
          <w:color w:val="000000"/>
          <w:sz w:val="18"/>
          <w:szCs w:val="18"/>
        </w:rPr>
      </w:pPr>
      <w:r w:rsidRPr="0076476F">
        <w:rPr>
          <w:i/>
          <w:color w:val="000000"/>
          <w:sz w:val="18"/>
          <w:szCs w:val="18"/>
        </w:rPr>
        <w:t>*) zaznaczyć właściwe</w:t>
      </w:r>
    </w:p>
    <w:p w:rsidR="00747D6C" w:rsidRDefault="00747D6C" w:rsidP="0076476F">
      <w:pPr>
        <w:rPr>
          <w:i/>
          <w:color w:val="000000"/>
          <w:sz w:val="18"/>
          <w:szCs w:val="18"/>
        </w:rPr>
      </w:pPr>
    </w:p>
    <w:p w:rsidR="00747D6C" w:rsidRDefault="00747D6C" w:rsidP="0076476F">
      <w:pPr>
        <w:rPr>
          <w:i/>
          <w:color w:val="000000"/>
          <w:sz w:val="18"/>
          <w:szCs w:val="18"/>
        </w:rPr>
      </w:pPr>
    </w:p>
    <w:p w:rsidR="00747D6C" w:rsidRPr="0076476F" w:rsidRDefault="00747D6C" w:rsidP="0076476F">
      <w:pPr>
        <w:rPr>
          <w:i/>
          <w:color w:val="000000"/>
          <w:sz w:val="18"/>
          <w:szCs w:val="18"/>
        </w:rPr>
      </w:pP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76476F" w:rsidRDefault="0076476F" w:rsidP="00570C64">
      <w:pPr>
        <w:spacing w:line="360" w:lineRule="auto"/>
        <w:jc w:val="both"/>
        <w:rPr>
          <w:b/>
          <w:bCs/>
          <w:szCs w:val="24"/>
        </w:rPr>
      </w:pPr>
      <w:r w:rsidRPr="008C78D7">
        <w:rPr>
          <w:b/>
          <w:u w:val="single"/>
        </w:rPr>
        <w:t xml:space="preserve">dla części I – </w:t>
      </w:r>
      <w:r w:rsidR="00B60768" w:rsidRPr="00B60768">
        <w:rPr>
          <w:b/>
          <w:bCs/>
          <w:u w:val="single"/>
        </w:rPr>
        <w:t xml:space="preserve">nadzór nad robotami związanymi z realizacją </w:t>
      </w:r>
      <w:r w:rsidRPr="008C78D7">
        <w:rPr>
          <w:b/>
          <w:u w:val="single"/>
        </w:rPr>
        <w:t>zadania „Remont muru oporowego oraz naprawa kanalizacji w Urzędzie Skarbowym w Cieszynie”</w:t>
      </w:r>
      <w:r w:rsidR="00570C64" w:rsidRPr="008C78D7">
        <w:rPr>
          <w:b/>
          <w:bCs/>
          <w:szCs w:val="24"/>
          <w:vertAlign w:val="superscript"/>
        </w:rPr>
        <w:t>**)</w:t>
      </w:r>
      <w:r w:rsidR="00570C64">
        <w:rPr>
          <w:b/>
          <w:bCs/>
          <w:szCs w:val="24"/>
        </w:rPr>
        <w:t>:</w:t>
      </w:r>
    </w:p>
    <w:p w:rsidR="00436EC0" w:rsidRPr="00570C64" w:rsidRDefault="00436EC0" w:rsidP="00570C64">
      <w:pPr>
        <w:spacing w:line="360" w:lineRule="auto"/>
        <w:jc w:val="both"/>
        <w:rPr>
          <w:i/>
          <w:color w:val="000000"/>
          <w:sz w:val="18"/>
          <w:szCs w:val="18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8C78D7" w:rsidRDefault="008C78D7" w:rsidP="008C78D7">
      <w:pPr>
        <w:spacing w:line="360" w:lineRule="auto"/>
        <w:jc w:val="both"/>
        <w:rPr>
          <w:szCs w:val="24"/>
        </w:rPr>
      </w:pPr>
    </w:p>
    <w:p w:rsidR="00436EC0" w:rsidRDefault="00436EC0" w:rsidP="008C78D7">
      <w:pPr>
        <w:spacing w:line="360" w:lineRule="auto"/>
        <w:jc w:val="both"/>
        <w:rPr>
          <w:szCs w:val="24"/>
        </w:rPr>
      </w:pPr>
    </w:p>
    <w:p w:rsidR="008C78D7" w:rsidRDefault="008C78D7" w:rsidP="008C78D7">
      <w:pPr>
        <w:jc w:val="both"/>
        <w:rPr>
          <w:i/>
          <w:color w:val="000000"/>
          <w:sz w:val="18"/>
          <w:szCs w:val="18"/>
        </w:rPr>
      </w:pPr>
    </w:p>
    <w:p w:rsidR="008C78D7" w:rsidRDefault="008C78D7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  <w:r w:rsidRPr="008C78D7">
        <w:rPr>
          <w:b/>
          <w:bCs/>
          <w:color w:val="000000"/>
          <w:szCs w:val="24"/>
          <w:u w:val="single"/>
        </w:rPr>
        <w:t xml:space="preserve">dla części II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8C78D7">
        <w:rPr>
          <w:b/>
          <w:bCs/>
          <w:color w:val="000000"/>
          <w:szCs w:val="24"/>
          <w:u w:val="single"/>
        </w:rPr>
        <w:t>zadania „</w:t>
      </w:r>
      <w:r w:rsidR="00E33C74" w:rsidRPr="00E33C74">
        <w:rPr>
          <w:b/>
          <w:bCs/>
          <w:color w:val="000000"/>
          <w:szCs w:val="24"/>
          <w:u w:val="single"/>
        </w:rPr>
        <w:t xml:space="preserve">Wykonanie remontu dachu na sali obsługi i przewiązce budynku oraz remontu rampy przy budynku w Urzędzie Skarbowym </w:t>
      </w:r>
      <w:r w:rsidR="00E33C74">
        <w:rPr>
          <w:b/>
          <w:bCs/>
          <w:color w:val="000000"/>
          <w:szCs w:val="24"/>
          <w:u w:val="single"/>
        </w:rPr>
        <w:br/>
      </w:r>
      <w:r w:rsidR="00E33C74" w:rsidRPr="00E33C74">
        <w:rPr>
          <w:b/>
          <w:bCs/>
          <w:color w:val="000000"/>
          <w:szCs w:val="24"/>
          <w:u w:val="single"/>
        </w:rPr>
        <w:t>w Dąbrowie Górniczej</w:t>
      </w:r>
      <w:r w:rsidRPr="008C78D7">
        <w:rPr>
          <w:b/>
          <w:bCs/>
          <w:color w:val="000000"/>
          <w:szCs w:val="24"/>
          <w:u w:val="single"/>
        </w:rPr>
        <w:t>”</w:t>
      </w:r>
      <w:r w:rsidRPr="008C78D7">
        <w:rPr>
          <w:b/>
          <w:bCs/>
          <w:szCs w:val="24"/>
          <w:u w:val="single"/>
          <w:vertAlign w:val="superscript"/>
        </w:rPr>
        <w:t xml:space="preserve"> </w:t>
      </w:r>
      <w:r w:rsidRPr="008C78D7">
        <w:rPr>
          <w:b/>
          <w:bCs/>
          <w:color w:val="000000"/>
          <w:szCs w:val="24"/>
          <w:u w:val="single"/>
          <w:vertAlign w:val="superscript"/>
        </w:rPr>
        <w:t>**)</w:t>
      </w:r>
      <w:r w:rsidRPr="008C78D7">
        <w:rPr>
          <w:b/>
          <w:bCs/>
          <w:color w:val="000000"/>
          <w:szCs w:val="24"/>
          <w:u w:val="single"/>
        </w:rPr>
        <w:t>:</w:t>
      </w:r>
    </w:p>
    <w:p w:rsidR="00436EC0" w:rsidRPr="008C78D7" w:rsidRDefault="00436EC0" w:rsidP="008C78D7">
      <w:pPr>
        <w:spacing w:line="360" w:lineRule="auto"/>
        <w:jc w:val="both"/>
        <w:rPr>
          <w:i/>
          <w:color w:val="000000"/>
          <w:sz w:val="18"/>
          <w:szCs w:val="18"/>
          <w:u w:val="single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C78D7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C78D7" w:rsidRDefault="008C78D7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8C78D7" w:rsidRPr="002B5CD1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C78D7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C78D7" w:rsidRDefault="008C78D7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C78D7" w:rsidTr="008C78D7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C78D7" w:rsidRDefault="008C78D7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8C78D7" w:rsidRDefault="008C78D7" w:rsidP="008C78D7">
      <w:pPr>
        <w:spacing w:line="360" w:lineRule="auto"/>
        <w:jc w:val="both"/>
        <w:rPr>
          <w:szCs w:val="24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8C78D7" w:rsidRDefault="00570C64" w:rsidP="00570C64">
      <w:pPr>
        <w:spacing w:line="360" w:lineRule="auto"/>
        <w:jc w:val="both"/>
        <w:rPr>
          <w:b/>
          <w:bCs/>
          <w:szCs w:val="24"/>
        </w:rPr>
      </w:pPr>
      <w:r w:rsidRPr="00570C64">
        <w:rPr>
          <w:b/>
          <w:bCs/>
          <w:color w:val="000000"/>
          <w:szCs w:val="24"/>
          <w:u w:val="single"/>
        </w:rPr>
        <w:lastRenderedPageBreak/>
        <w:t>dla części I</w:t>
      </w:r>
      <w:r w:rsidR="00747D6C">
        <w:rPr>
          <w:b/>
          <w:bCs/>
          <w:color w:val="000000"/>
          <w:szCs w:val="24"/>
          <w:u w:val="single"/>
        </w:rPr>
        <w:t>II</w:t>
      </w:r>
      <w:r w:rsidRPr="00570C64">
        <w:rPr>
          <w:b/>
          <w:bCs/>
          <w:color w:val="000000"/>
          <w:szCs w:val="24"/>
          <w:u w:val="single"/>
        </w:rPr>
        <w:t xml:space="preserve">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570C64">
        <w:rPr>
          <w:b/>
          <w:bCs/>
          <w:color w:val="000000"/>
          <w:szCs w:val="24"/>
          <w:u w:val="single"/>
        </w:rPr>
        <w:t xml:space="preserve">zadania „Remont instalacji wodnej </w:t>
      </w:r>
      <w:r w:rsidR="00B60768">
        <w:rPr>
          <w:b/>
          <w:bCs/>
          <w:color w:val="000000"/>
          <w:szCs w:val="24"/>
          <w:u w:val="single"/>
        </w:rPr>
        <w:br/>
      </w:r>
      <w:r w:rsidRPr="00570C64">
        <w:rPr>
          <w:b/>
          <w:bCs/>
          <w:color w:val="000000"/>
          <w:szCs w:val="24"/>
          <w:u w:val="single"/>
        </w:rPr>
        <w:t>w budynku Urzędu Skarbowego w Rybniku segment B”</w:t>
      </w:r>
      <w:r w:rsidRPr="00570C64">
        <w:rPr>
          <w:b/>
          <w:bCs/>
          <w:szCs w:val="24"/>
          <w:vertAlign w:val="superscript"/>
        </w:rPr>
        <w:t xml:space="preserve"> </w:t>
      </w:r>
      <w:r w:rsidRPr="008C78D7">
        <w:rPr>
          <w:b/>
          <w:bCs/>
          <w:szCs w:val="24"/>
          <w:vertAlign w:val="superscript"/>
        </w:rPr>
        <w:t>**)</w:t>
      </w:r>
      <w:r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570C64" w:rsidRPr="002B5CD1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70C64" w:rsidTr="008D29F1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70C64" w:rsidRDefault="00570C64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570C64" w:rsidRDefault="00570C64" w:rsidP="00570C64">
      <w:pPr>
        <w:spacing w:line="360" w:lineRule="auto"/>
        <w:jc w:val="both"/>
        <w:rPr>
          <w:szCs w:val="24"/>
        </w:rPr>
      </w:pPr>
    </w:p>
    <w:p w:rsidR="00570C64" w:rsidRDefault="00570C64" w:rsidP="00570C64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  <w:u w:val="single"/>
        </w:rPr>
        <w:t>dla części</w:t>
      </w:r>
      <w:r w:rsidRPr="00570C64">
        <w:rPr>
          <w:b/>
          <w:bCs/>
          <w:color w:val="000000"/>
          <w:szCs w:val="24"/>
          <w:u w:val="single"/>
        </w:rPr>
        <w:t xml:space="preserve"> </w:t>
      </w:r>
      <w:r w:rsidR="00747D6C">
        <w:rPr>
          <w:b/>
          <w:bCs/>
          <w:color w:val="000000"/>
          <w:szCs w:val="24"/>
          <w:u w:val="single"/>
        </w:rPr>
        <w:t>I</w:t>
      </w:r>
      <w:r w:rsidRPr="00570C64">
        <w:rPr>
          <w:b/>
          <w:bCs/>
          <w:color w:val="000000"/>
          <w:szCs w:val="24"/>
          <w:u w:val="single"/>
        </w:rPr>
        <w:t xml:space="preserve">V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570C64">
        <w:rPr>
          <w:b/>
          <w:bCs/>
          <w:color w:val="000000"/>
          <w:szCs w:val="24"/>
          <w:u w:val="single"/>
        </w:rPr>
        <w:t>zadania „Wymiana okien w budynku Urzędu Skarbowego</w:t>
      </w:r>
      <w:r>
        <w:rPr>
          <w:b/>
          <w:bCs/>
          <w:color w:val="000000"/>
          <w:szCs w:val="24"/>
          <w:u w:val="single"/>
        </w:rPr>
        <w:t xml:space="preserve"> </w:t>
      </w:r>
      <w:r w:rsidRPr="00570C64">
        <w:rPr>
          <w:b/>
          <w:bCs/>
          <w:color w:val="000000"/>
          <w:szCs w:val="24"/>
          <w:u w:val="single"/>
        </w:rPr>
        <w:t>w Zabrzu”</w:t>
      </w:r>
      <w:r w:rsidRPr="00570C64">
        <w:rPr>
          <w:b/>
          <w:bCs/>
          <w:szCs w:val="24"/>
          <w:vertAlign w:val="superscript"/>
        </w:rPr>
        <w:t xml:space="preserve"> </w:t>
      </w:r>
      <w:r w:rsidRPr="008C78D7">
        <w:rPr>
          <w:b/>
          <w:bCs/>
          <w:szCs w:val="24"/>
          <w:vertAlign w:val="superscript"/>
        </w:rPr>
        <w:t>**)</w:t>
      </w:r>
      <w:r w:rsidR="00D9015C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570C64" w:rsidRPr="002B5CD1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9015C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70C64" w:rsidTr="008D29F1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70C64" w:rsidRDefault="00570C64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181747" w:rsidRDefault="00181747" w:rsidP="008C78D7">
      <w:pPr>
        <w:jc w:val="both"/>
        <w:rPr>
          <w:i/>
          <w:color w:val="000000"/>
          <w:sz w:val="18"/>
          <w:szCs w:val="18"/>
        </w:rPr>
      </w:pPr>
    </w:p>
    <w:p w:rsidR="008C78D7" w:rsidRDefault="008C78D7" w:rsidP="008C78D7">
      <w:pPr>
        <w:jc w:val="both"/>
        <w:rPr>
          <w:i/>
          <w:color w:val="000000"/>
          <w:sz w:val="18"/>
          <w:szCs w:val="18"/>
        </w:rPr>
      </w:pPr>
      <w:r w:rsidRPr="008C78D7">
        <w:rPr>
          <w:i/>
          <w:color w:val="000000"/>
          <w:sz w:val="18"/>
          <w:szCs w:val="18"/>
        </w:rPr>
        <w:t>**) wypełnić dla oferowanych części</w:t>
      </w:r>
    </w:p>
    <w:p w:rsidR="00D9015C" w:rsidRPr="008C78D7" w:rsidRDefault="00D9015C" w:rsidP="008C78D7">
      <w:pPr>
        <w:jc w:val="both"/>
        <w:rPr>
          <w:i/>
          <w:color w:val="000000"/>
          <w:sz w:val="18"/>
          <w:szCs w:val="18"/>
        </w:rPr>
      </w:pPr>
    </w:p>
    <w:p w:rsidR="00D9015C" w:rsidRDefault="00D901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895F9F" w:rsidRPr="00895F9F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95F9F">
        <w:rPr>
          <w:b/>
          <w:bCs/>
          <w:szCs w:val="24"/>
        </w:rPr>
        <w:t>: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dla Część I – 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dla Części II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dla Części I</w:t>
      </w:r>
      <w:r w:rsidR="00747D6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II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lastRenderedPageBreak/>
        <w:t xml:space="preserve">dla Części </w:t>
      </w:r>
      <w:r w:rsidR="00747D6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V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C24501" w:rsidRPr="00C24501" w:rsidRDefault="002A069C" w:rsidP="00C24501">
      <w:pPr>
        <w:numPr>
          <w:ilvl w:val="1"/>
          <w:numId w:val="16"/>
        </w:numPr>
        <w:tabs>
          <w:tab w:val="clear" w:pos="360"/>
        </w:tabs>
        <w:suppressAutoHyphens w:val="0"/>
        <w:spacing w:line="360" w:lineRule="auto"/>
        <w:ind w:left="993" w:hanging="567"/>
        <w:jc w:val="both"/>
        <w:rPr>
          <w:color w:val="000000" w:themeColor="text1"/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  <w:r w:rsidR="00C6232A" w:rsidRPr="00C6232A">
        <w:rPr>
          <w:color w:val="000000" w:themeColor="text1"/>
          <w:szCs w:val="24"/>
        </w:rPr>
        <w:t xml:space="preserve"> </w:t>
      </w:r>
      <w:r w:rsidR="00C24501" w:rsidRPr="00C24501">
        <w:rPr>
          <w:color w:val="000000" w:themeColor="text1"/>
          <w:szCs w:val="24"/>
        </w:rPr>
        <w:t xml:space="preserve">Za termin wykonania przedmiotu umowy Strony uznają dzień odbioru końcowego wykonanych prac przez Zamawiającego bez zastrzeżeń w drodze protokołu podpisanego przez obie Strony. </w:t>
      </w:r>
    </w:p>
    <w:p w:rsidR="003D3FCE" w:rsidRPr="00703A53" w:rsidRDefault="002A069C" w:rsidP="00181FAA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  <w:r w:rsidR="000D2EF6" w:rsidRPr="000D2EF6">
        <w:rPr>
          <w:bCs/>
          <w:color w:val="000000"/>
        </w:rPr>
        <w:t>Zapłata należności będzie realizowana przelewem na rachunek bankowy Wykonawcy do 21 dni od dnia otrzymania prawidłowo wystawionej faktury</w:t>
      </w:r>
      <w:r w:rsidR="000D2EF6">
        <w:rPr>
          <w:bCs/>
          <w:color w:val="000000"/>
        </w:rPr>
        <w:t>.</w:t>
      </w:r>
    </w:p>
    <w:p w:rsidR="002A069C" w:rsidRPr="00930A89" w:rsidRDefault="002A069C" w:rsidP="00181FAA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930A89">
        <w:t xml:space="preserve">Oświadczamy, że 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E21F27">
        <w:t>SIWZ</w:t>
      </w:r>
      <w:r w:rsidRPr="00930A89">
        <w:t>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181FAA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AF5D15" w:rsidP="00D9015C">
      <w:pPr>
        <w:spacing w:line="360" w:lineRule="auto"/>
        <w:ind w:left="709" w:right="-34"/>
        <w:jc w:val="both"/>
      </w:pPr>
      <w:r>
        <w:rPr>
          <w:szCs w:val="24"/>
        </w:rPr>
        <w:t>................................................................................................................................................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</w:t>
      </w:r>
      <w:r w:rsidR="002A069C">
        <w:rPr>
          <w:szCs w:val="24"/>
        </w:rPr>
        <w:t>..........</w:t>
      </w:r>
      <w:r w:rsidR="002A069C" w:rsidRPr="00930A89">
        <w:rPr>
          <w:szCs w:val="24"/>
        </w:rPr>
        <w:t>**</w:t>
      </w:r>
      <w:r w:rsidR="000E78EA">
        <w:rPr>
          <w:szCs w:val="24"/>
        </w:rPr>
        <w:t>*</w:t>
      </w:r>
      <w:r w:rsidR="002A069C" w:rsidRPr="00930A89">
        <w:rPr>
          <w:szCs w:val="24"/>
        </w:rPr>
        <w:t>)</w:t>
      </w:r>
    </w:p>
    <w:p w:rsidR="002A069C" w:rsidRPr="00341E67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 xml:space="preserve">zgodnie </w:t>
      </w:r>
      <w:r w:rsidR="00D9015C">
        <w:br/>
      </w:r>
      <w:r w:rsidR="00EF780E">
        <w:t>z</w:t>
      </w:r>
      <w:r w:rsidR="00382418">
        <w:t xml:space="preserve"> </w:t>
      </w:r>
      <w:r w:rsidR="000D2EF6">
        <w:t>dokument</w:t>
      </w:r>
      <w:r w:rsidR="000E78EA">
        <w:t>em/dokumenta</w:t>
      </w:r>
      <w:r w:rsidR="000D2EF6">
        <w:t>mi</w:t>
      </w:r>
      <w:r w:rsidR="000E78EA">
        <w:t xml:space="preserve"> będącym/będącymi </w:t>
      </w:r>
      <w:r w:rsidR="000D2EF6">
        <w:t>załącznik</w:t>
      </w:r>
      <w:r w:rsidR="000E78EA">
        <w:t>ami</w:t>
      </w:r>
      <w:r w:rsidR="000D2EF6">
        <w:t xml:space="preserve"> nr 3</w:t>
      </w:r>
      <w:r w:rsidR="000E78EA">
        <w:t>/I – 3/</w:t>
      </w:r>
      <w:r w:rsidR="00747D6C">
        <w:t>I</w:t>
      </w:r>
      <w:r w:rsidR="000E78EA">
        <w:t>V do SIWZ</w:t>
      </w:r>
      <w:r>
        <w:t>.</w:t>
      </w:r>
    </w:p>
    <w:p w:rsidR="00905ACB" w:rsidRPr="00905AC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 xml:space="preserve">Informacja dotycząca powstania obowiązku podatkowego.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0A5F5B" w:rsidRPr="000A5F5B">
        <w:rPr>
          <w:b/>
          <w:bCs/>
          <w:szCs w:val="24"/>
        </w:rPr>
        <w:t>Pełnienie funkcji Inspektora nadzoru inwestorskiego</w:t>
      </w:r>
      <w:r w:rsidR="00DA4860" w:rsidRPr="00DA4860">
        <w:rPr>
          <w:b/>
          <w:color w:val="000000"/>
          <w:szCs w:val="24"/>
        </w:rPr>
        <w:t xml:space="preserve"> </w:t>
      </w:r>
      <w:r w:rsidR="00DA4860" w:rsidRPr="00DA4860">
        <w:rPr>
          <w:b/>
          <w:bCs/>
          <w:szCs w:val="24"/>
        </w:rPr>
        <w:t>w Urzędach Skarbowych w Cieszynie, Dąbrowie Górniczej, Rybniku, Zabrzu</w:t>
      </w:r>
      <w:r w:rsidR="000A5F5B" w:rsidRPr="000A5F5B">
        <w:rPr>
          <w:b/>
          <w:bCs/>
          <w:szCs w:val="24"/>
        </w:rPr>
        <w:t>”</w:t>
      </w:r>
      <w:r w:rsidR="000A5F5B">
        <w:rPr>
          <w:b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0E78EA">
        <w:rPr>
          <w:b/>
          <w:szCs w:val="24"/>
        </w:rPr>
        <w:t>***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lastRenderedPageBreak/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AF5D15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436EC0">
        <w:rPr>
          <w:b/>
          <w:szCs w:val="24"/>
        </w:rPr>
        <w:t>UWAGA</w:t>
      </w:r>
      <w:r w:rsidR="00436EC0" w:rsidRPr="00436EC0">
        <w:rPr>
          <w:b/>
          <w:szCs w:val="24"/>
        </w:rPr>
        <w:t>: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2A069C" w:rsidRPr="00930A89" w:rsidRDefault="000A5F5B" w:rsidP="00181FAA">
      <w:pPr>
        <w:spacing w:before="120" w:line="360" w:lineRule="auto"/>
        <w:jc w:val="both"/>
      </w:pPr>
      <w:r>
        <w:rPr>
          <w:b/>
        </w:rPr>
        <w:t>XI</w:t>
      </w:r>
      <w:r w:rsidR="002A069C">
        <w:rPr>
          <w:b/>
        </w:rPr>
        <w:t xml:space="preserve">I.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2A069C" w:rsidP="00181FAA">
      <w:pPr>
        <w:spacing w:before="120" w:after="120" w:line="360" w:lineRule="auto"/>
        <w:ind w:left="142"/>
        <w:jc w:val="both"/>
        <w:rPr>
          <w:b/>
        </w:rPr>
      </w:pPr>
      <w:r w:rsidRPr="0095591D">
        <w:rPr>
          <w:b/>
        </w:rPr>
        <w:t>XI</w:t>
      </w:r>
      <w:r w:rsidR="000A5F5B">
        <w:rPr>
          <w:b/>
        </w:rPr>
        <w:t>II</w:t>
      </w:r>
      <w:r w:rsidRPr="0095591D">
        <w:rPr>
          <w:b/>
        </w:rPr>
        <w:t xml:space="preserve">. </w:t>
      </w:r>
      <w:r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F5D15">
        <w:trPr>
          <w:trHeight w:val="180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AF5D15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AF5D15" w:rsidRDefault="002A069C" w:rsidP="00AF5D15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</w:t>
            </w:r>
            <w:r w:rsidR="00AF5D15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</w:t>
            </w:r>
            <w:r w:rsidR="00AF5D15">
              <w:rPr>
                <w:szCs w:val="18"/>
                <w:lang w:val="de-DE"/>
              </w:rPr>
              <w:t xml:space="preserve">............................... </w:t>
            </w:r>
            <w:r w:rsidRPr="00930A89">
              <w:rPr>
                <w:szCs w:val="18"/>
                <w:lang w:val="de-DE"/>
              </w:rPr>
              <w:t xml:space="preserve"> </w:t>
            </w:r>
            <w:r w:rsidR="00AF5D15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b/>
                <w:bCs/>
                <w:szCs w:val="18"/>
                <w:lang w:val="de-DE"/>
              </w:rPr>
              <w:t>faksu</w:t>
            </w:r>
            <w:r w:rsidRPr="00930A89">
              <w:rPr>
                <w:szCs w:val="18"/>
                <w:lang w:val="de-DE"/>
              </w:rPr>
              <w:t>.......................................</w:t>
            </w:r>
            <w:r w:rsidR="00AF5D15">
              <w:rPr>
                <w:szCs w:val="18"/>
                <w:lang w:val="de-DE"/>
              </w:rPr>
              <w:t>..................................................................................................</w:t>
            </w:r>
            <w:r w:rsidRPr="00930A89">
              <w:rPr>
                <w:szCs w:val="18"/>
                <w:lang w:val="de-DE"/>
              </w:rPr>
              <w:t>..............</w:t>
            </w:r>
            <w:r w:rsidR="00AF5D15">
              <w:rPr>
                <w:szCs w:val="18"/>
                <w:lang w:val="de-DE"/>
              </w:rPr>
              <w:t>.</w:t>
            </w:r>
            <w:r w:rsidRPr="00930A89">
              <w:rPr>
                <w:szCs w:val="18"/>
                <w:lang w:val="de-DE"/>
              </w:rPr>
              <w:t xml:space="preserve">. </w:t>
            </w:r>
          </w:p>
          <w:p w:rsidR="00D9015C" w:rsidRPr="00D9015C" w:rsidRDefault="002A069C" w:rsidP="00AF5D15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</w:t>
            </w:r>
            <w:r w:rsidR="00AF5D15">
              <w:rPr>
                <w:szCs w:val="18"/>
                <w:lang w:val="de-DE"/>
              </w:rPr>
              <w:t>......................................................................</w:t>
            </w:r>
            <w:r w:rsidRPr="00930A89">
              <w:rPr>
                <w:szCs w:val="18"/>
                <w:lang w:val="de-DE"/>
              </w:rPr>
              <w:t>................................</w:t>
            </w:r>
            <w:r w:rsidR="00AF5D15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 </w:t>
            </w:r>
          </w:p>
        </w:tc>
      </w:tr>
    </w:tbl>
    <w:p w:rsidR="002A069C" w:rsidRDefault="002A069C" w:rsidP="00AF5D15">
      <w:pPr>
        <w:spacing w:line="360" w:lineRule="auto"/>
        <w:jc w:val="both"/>
        <w:rPr>
          <w:sz w:val="16"/>
          <w:szCs w:val="16"/>
          <w:lang w:val="de-DE"/>
        </w:rPr>
      </w:pPr>
    </w:p>
    <w:p w:rsidR="00436EC0" w:rsidRPr="00930A89" w:rsidRDefault="00436EC0" w:rsidP="00AF5D15">
      <w:pPr>
        <w:spacing w:line="360" w:lineRule="auto"/>
        <w:jc w:val="both"/>
        <w:rPr>
          <w:sz w:val="16"/>
          <w:szCs w:val="16"/>
          <w:lang w:val="de-DE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930A89" w:rsidTr="00AF5D15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AF5D15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AF5D15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</w:t>
            </w:r>
            <w:r w:rsidR="00AF5D15">
              <w:rPr>
                <w:szCs w:val="18"/>
              </w:rPr>
              <w:t>...........</w:t>
            </w:r>
            <w:r w:rsidRPr="00930A89">
              <w:rPr>
                <w:szCs w:val="18"/>
              </w:rPr>
              <w:t>................</w:t>
            </w:r>
          </w:p>
          <w:p w:rsidR="002A069C" w:rsidRPr="00930A89" w:rsidRDefault="002A069C" w:rsidP="00AF5D15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..............................................</w:t>
            </w:r>
            <w:r w:rsidR="00AF5D15">
              <w:rPr>
                <w:szCs w:val="18"/>
              </w:rPr>
              <w:t>.........................................................................</w:t>
            </w:r>
            <w:r w:rsidRPr="00930A89">
              <w:rPr>
                <w:szCs w:val="18"/>
              </w:rPr>
              <w:t>...............</w:t>
            </w:r>
            <w:r w:rsidR="00AF5D15">
              <w:rPr>
                <w:szCs w:val="18"/>
              </w:rPr>
              <w:t>...........</w:t>
            </w:r>
            <w:r w:rsidRPr="00930A89">
              <w:rPr>
                <w:szCs w:val="18"/>
              </w:rPr>
              <w:t xml:space="preserve">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405BD4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</w:t>
      </w:r>
      <w:r w:rsidR="000A5F5B">
        <w:t>II</w:t>
      </w:r>
      <w:r>
        <w:t xml:space="preserve"> Formularza oferty adres e-mail. W przypadku zaniechania odbierania poczty elektronicznej Wykonawca ponosi wszelkie skutki z tego wynikające. </w:t>
      </w:r>
    </w:p>
    <w:p w:rsidR="000D2EF6" w:rsidRDefault="000D2EF6" w:rsidP="00747D6C">
      <w:pPr>
        <w:spacing w:before="120" w:after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XIV.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* 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0D2EF6" w:rsidRDefault="000D2EF6" w:rsidP="000D2EF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</w:t>
      </w:r>
      <w:bookmarkStart w:id="0" w:name="_GoBack"/>
      <w:bookmarkEnd w:id="0"/>
      <w:r w:rsidRPr="00B846CE">
        <w:rPr>
          <w:i/>
          <w:sz w:val="20"/>
        </w:rPr>
        <w:t>kracza 50 milionów EUR lub roczna suma bilansowa nie przekracza 43 milionów EUR</w:t>
      </w:r>
    </w:p>
    <w:p w:rsidR="002A069C" w:rsidRDefault="002A069C" w:rsidP="002A069C">
      <w:pPr>
        <w:spacing w:line="360" w:lineRule="auto"/>
      </w:pPr>
    </w:p>
    <w:p w:rsidR="00C24501" w:rsidRDefault="00C24501" w:rsidP="002A069C">
      <w:pPr>
        <w:spacing w:line="360" w:lineRule="auto"/>
      </w:pPr>
    </w:p>
    <w:p w:rsidR="00C24501" w:rsidRPr="00930A89" w:rsidRDefault="00C24501" w:rsidP="002A069C">
      <w:pPr>
        <w:spacing w:line="360" w:lineRule="auto"/>
      </w:pPr>
    </w:p>
    <w:p w:rsidR="002A069C" w:rsidRPr="00930A89" w:rsidRDefault="002A069C" w:rsidP="002A069C"/>
    <w:p w:rsidR="002A069C" w:rsidRPr="00930A89" w:rsidRDefault="00C24501" w:rsidP="0080274D">
      <w:pPr>
        <w:ind w:left="4400"/>
      </w:pPr>
      <w:r>
        <w:t xml:space="preserve">     </w:t>
      </w:r>
      <w:r w:rsidR="002A069C"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C24501" w:rsidRDefault="00C24501" w:rsidP="00405BD4">
      <w:pPr>
        <w:spacing w:line="360" w:lineRule="auto"/>
      </w:pPr>
    </w:p>
    <w:p w:rsidR="002A069C" w:rsidRDefault="002A069C" w:rsidP="00C24501">
      <w:pPr>
        <w:spacing w:line="360" w:lineRule="auto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C24501" w:rsidRDefault="00C24501" w:rsidP="00C24501">
      <w:pPr>
        <w:spacing w:line="360" w:lineRule="auto"/>
      </w:pPr>
    </w:p>
    <w:p w:rsidR="00C24501" w:rsidRDefault="00C24501" w:rsidP="002A069C">
      <w:pPr>
        <w:spacing w:line="360" w:lineRule="auto"/>
        <w:jc w:val="right"/>
      </w:pPr>
    </w:p>
    <w:p w:rsidR="002A069C" w:rsidRPr="00930A89" w:rsidRDefault="000D2EF6" w:rsidP="002A069C">
      <w:pPr>
        <w:rPr>
          <w:sz w:val="18"/>
          <w:szCs w:val="18"/>
        </w:rPr>
      </w:pPr>
      <w:r w:rsidRPr="0076476F">
        <w:rPr>
          <w:i/>
          <w:color w:val="000000"/>
          <w:sz w:val="18"/>
          <w:szCs w:val="18"/>
        </w:rPr>
        <w:t>*) zaznaczyć właściwe</w:t>
      </w:r>
      <w:r w:rsidRPr="00930A89">
        <w:rPr>
          <w:sz w:val="18"/>
          <w:szCs w:val="18"/>
        </w:rPr>
        <w:t xml:space="preserve"> </w:t>
      </w:r>
    </w:p>
    <w:p w:rsidR="002A069C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**) </w:t>
      </w:r>
      <w:r w:rsidR="000D2EF6" w:rsidRPr="000D2EF6">
        <w:rPr>
          <w:i/>
          <w:sz w:val="18"/>
          <w:szCs w:val="18"/>
        </w:rPr>
        <w:t>wypełnić dla oferowanych części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niewłaściwe zakre</w:t>
      </w:r>
      <w:r w:rsidR="00DA4860">
        <w:rPr>
          <w:sz w:val="18"/>
          <w:szCs w:val="18"/>
        </w:rPr>
        <w:t>ś</w:t>
      </w:r>
      <w:r>
        <w:rPr>
          <w:sz w:val="18"/>
          <w:szCs w:val="18"/>
        </w:rPr>
        <w:t>lić</w:t>
      </w:r>
    </w:p>
    <w:p w:rsidR="000E78EA" w:rsidRPr="000D2EF6" w:rsidRDefault="000E78EA" w:rsidP="000D2EF6">
      <w:pPr>
        <w:rPr>
          <w:i/>
          <w:sz w:val="18"/>
          <w:szCs w:val="18"/>
        </w:rPr>
      </w:pPr>
    </w:p>
    <w:sectPr w:rsidR="000E78EA" w:rsidRPr="000D2EF6" w:rsidSect="00B74127">
      <w:footerReference w:type="even" r:id="rId8"/>
      <w:footerReference w:type="default" r:id="rId9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8" w:rsidRDefault="00382418">
      <w:r>
        <w:separator/>
      </w:r>
    </w:p>
  </w:endnote>
  <w:endnote w:type="continuationSeparator" w:id="0">
    <w:p w:rsidR="00382418" w:rsidRDefault="003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382418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382418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D6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82418" w:rsidRDefault="0038241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8" w:rsidRDefault="00382418">
      <w:r>
        <w:separator/>
      </w:r>
    </w:p>
  </w:footnote>
  <w:footnote w:type="continuationSeparator" w:id="0">
    <w:p w:rsidR="00382418" w:rsidRDefault="00382418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5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7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1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3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7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6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7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9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3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4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5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6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9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1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0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0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5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6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19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2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5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1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6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7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38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2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3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7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8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4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6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5"/>
  </w:num>
  <w:num w:numId="16">
    <w:abstractNumId w:val="70"/>
  </w:num>
  <w:num w:numId="17">
    <w:abstractNumId w:val="157"/>
  </w:num>
  <w:num w:numId="18">
    <w:abstractNumId w:val="125"/>
  </w:num>
  <w:num w:numId="19">
    <w:abstractNumId w:val="145"/>
  </w:num>
  <w:num w:numId="20">
    <w:abstractNumId w:val="109"/>
  </w:num>
  <w:num w:numId="21">
    <w:abstractNumId w:val="79"/>
  </w:num>
  <w:num w:numId="22">
    <w:abstractNumId w:val="76"/>
  </w:num>
  <w:num w:numId="23">
    <w:abstractNumId w:val="118"/>
  </w:num>
  <w:num w:numId="24">
    <w:abstractNumId w:val="126"/>
    <w:lvlOverride w:ilvl="0">
      <w:startOverride w:val="1"/>
    </w:lvlOverride>
  </w:num>
  <w:num w:numId="25">
    <w:abstractNumId w:val="107"/>
    <w:lvlOverride w:ilvl="0">
      <w:startOverride w:val="1"/>
    </w:lvlOverride>
  </w:num>
  <w:num w:numId="26">
    <w:abstractNumId w:val="80"/>
  </w:num>
  <w:num w:numId="27">
    <w:abstractNumId w:val="102"/>
  </w:num>
  <w:num w:numId="28">
    <w:abstractNumId w:val="94"/>
  </w:num>
  <w:num w:numId="29">
    <w:abstractNumId w:val="97"/>
  </w:num>
  <w:num w:numId="30">
    <w:abstractNumId w:val="147"/>
  </w:num>
  <w:num w:numId="31">
    <w:abstractNumId w:val="122"/>
  </w:num>
  <w:num w:numId="32">
    <w:abstractNumId w:val="55"/>
  </w:num>
  <w:num w:numId="33">
    <w:abstractNumId w:val="103"/>
  </w:num>
  <w:num w:numId="34">
    <w:abstractNumId w:val="83"/>
  </w:num>
  <w:num w:numId="35">
    <w:abstractNumId w:val="54"/>
  </w:num>
  <w:num w:numId="36">
    <w:abstractNumId w:val="129"/>
  </w:num>
  <w:num w:numId="37">
    <w:abstractNumId w:val="110"/>
  </w:num>
  <w:num w:numId="38">
    <w:abstractNumId w:val="131"/>
  </w:num>
  <w:num w:numId="39">
    <w:abstractNumId w:val="69"/>
  </w:num>
  <w:num w:numId="40">
    <w:abstractNumId w:val="96"/>
  </w:num>
  <w:num w:numId="41">
    <w:abstractNumId w:val="130"/>
  </w:num>
  <w:num w:numId="42">
    <w:abstractNumId w:val="66"/>
  </w:num>
  <w:num w:numId="43">
    <w:abstractNumId w:val="63"/>
  </w:num>
  <w:num w:numId="44">
    <w:abstractNumId w:val="126"/>
  </w:num>
  <w:num w:numId="45">
    <w:abstractNumId w:val="107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7"/>
  </w:num>
  <w:num w:numId="49">
    <w:abstractNumId w:val="127"/>
  </w:num>
  <w:num w:numId="50">
    <w:abstractNumId w:val="108"/>
  </w:num>
  <w:num w:numId="51">
    <w:abstractNumId w:val="92"/>
  </w:num>
  <w:num w:numId="52">
    <w:abstractNumId w:val="119"/>
  </w:num>
  <w:num w:numId="53">
    <w:abstractNumId w:val="81"/>
  </w:num>
  <w:num w:numId="54">
    <w:abstractNumId w:val="89"/>
  </w:num>
  <w:num w:numId="55">
    <w:abstractNumId w:val="88"/>
  </w:num>
  <w:num w:numId="56">
    <w:abstractNumId w:val="73"/>
  </w:num>
  <w:num w:numId="57">
    <w:abstractNumId w:val="86"/>
  </w:num>
  <w:num w:numId="58">
    <w:abstractNumId w:val="153"/>
  </w:num>
  <w:num w:numId="59">
    <w:abstractNumId w:val="61"/>
  </w:num>
  <w:num w:numId="60">
    <w:abstractNumId w:val="91"/>
  </w:num>
  <w:num w:numId="61">
    <w:abstractNumId w:val="143"/>
  </w:num>
  <w:num w:numId="62">
    <w:abstractNumId w:val="136"/>
  </w:num>
  <w:num w:numId="63">
    <w:abstractNumId w:val="10"/>
  </w:num>
  <w:num w:numId="64">
    <w:abstractNumId w:val="67"/>
  </w:num>
  <w:num w:numId="65">
    <w:abstractNumId w:val="105"/>
  </w:num>
  <w:num w:numId="66">
    <w:abstractNumId w:val="152"/>
  </w:num>
  <w:num w:numId="67">
    <w:abstractNumId w:val="72"/>
  </w:num>
  <w:num w:numId="68">
    <w:abstractNumId w:val="134"/>
  </w:num>
  <w:num w:numId="69">
    <w:abstractNumId w:val="144"/>
  </w:num>
  <w:num w:numId="70">
    <w:abstractNumId w:val="57"/>
  </w:num>
  <w:num w:numId="71">
    <w:abstractNumId w:val="150"/>
  </w:num>
  <w:num w:numId="72">
    <w:abstractNumId w:val="133"/>
  </w:num>
  <w:num w:numId="73">
    <w:abstractNumId w:val="111"/>
  </w:num>
  <w:num w:numId="74">
    <w:abstractNumId w:val="154"/>
  </w:num>
  <w:num w:numId="75">
    <w:abstractNumId w:val="139"/>
  </w:num>
  <w:num w:numId="76">
    <w:abstractNumId w:val="52"/>
  </w:num>
  <w:num w:numId="77">
    <w:abstractNumId w:val="112"/>
  </w:num>
  <w:num w:numId="78">
    <w:abstractNumId w:val="123"/>
  </w:num>
  <w:num w:numId="79">
    <w:abstractNumId w:val="93"/>
  </w:num>
  <w:num w:numId="80">
    <w:abstractNumId w:val="101"/>
  </w:num>
  <w:num w:numId="81">
    <w:abstractNumId w:val="51"/>
  </w:num>
  <w:num w:numId="82">
    <w:abstractNumId w:val="78"/>
  </w:num>
  <w:num w:numId="83">
    <w:abstractNumId w:val="117"/>
  </w:num>
  <w:num w:numId="84">
    <w:abstractNumId w:val="75"/>
  </w:num>
  <w:num w:numId="85">
    <w:abstractNumId w:val="68"/>
  </w:num>
  <w:num w:numId="86">
    <w:abstractNumId w:val="113"/>
  </w:num>
  <w:num w:numId="87">
    <w:abstractNumId w:val="132"/>
  </w:num>
  <w:num w:numId="88">
    <w:abstractNumId w:val="149"/>
  </w:num>
  <w:num w:numId="89">
    <w:abstractNumId w:val="104"/>
    <w:lvlOverride w:ilvl="0">
      <w:startOverride w:val="1"/>
    </w:lvlOverride>
  </w:num>
  <w:num w:numId="90">
    <w:abstractNumId w:val="1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74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6EC0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7B2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47D6C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D15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4501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A1F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BD543E4"/>
  <w15:docId w15:val="{7D3EDFED-2DED-4B43-A869-081AC21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3CB4-EED8-4077-A7C3-2255FAC7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11307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Kluczyńska Honorata</cp:lastModifiedBy>
  <cp:revision>16</cp:revision>
  <cp:lastPrinted>2017-09-12T07:57:00Z</cp:lastPrinted>
  <dcterms:created xsi:type="dcterms:W3CDTF">2017-07-25T07:26:00Z</dcterms:created>
  <dcterms:modified xsi:type="dcterms:W3CDTF">2017-09-12T07:57:00Z</dcterms:modified>
</cp:coreProperties>
</file>