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44" w:rsidRPr="00F1710C" w:rsidRDefault="006B5D44" w:rsidP="006B5D44">
      <w:pPr>
        <w:pStyle w:val="Standard"/>
        <w:rPr>
          <w:rFonts w:eastAsia="Calibri"/>
          <w:b/>
          <w:i/>
          <w:kern w:val="0"/>
          <w:lang w:eastAsia="en-US"/>
        </w:rPr>
      </w:pPr>
      <w:r w:rsidRPr="00F1710C">
        <w:rPr>
          <w:rFonts w:eastAsia="Calibri"/>
          <w:b/>
          <w:i/>
          <w:kern w:val="0"/>
          <w:lang w:eastAsia="en-US"/>
        </w:rPr>
        <w:t>2401-ILZ2.261.</w:t>
      </w:r>
      <w:r>
        <w:rPr>
          <w:rFonts w:eastAsia="Calibri"/>
          <w:b/>
          <w:i/>
          <w:kern w:val="0"/>
          <w:lang w:eastAsia="en-US"/>
        </w:rPr>
        <w:t>12</w:t>
      </w:r>
      <w:r w:rsidR="006B6F06">
        <w:rPr>
          <w:rFonts w:eastAsia="Calibri"/>
          <w:b/>
          <w:i/>
          <w:kern w:val="0"/>
          <w:lang w:eastAsia="en-US"/>
        </w:rPr>
        <w:t>6</w:t>
      </w:r>
      <w:r w:rsidRPr="00F1710C">
        <w:rPr>
          <w:rFonts w:eastAsia="Calibri"/>
          <w:b/>
          <w:i/>
          <w:kern w:val="0"/>
          <w:lang w:eastAsia="en-US"/>
        </w:rPr>
        <w:t xml:space="preserve">.2017                              </w:t>
      </w:r>
      <w:r>
        <w:rPr>
          <w:rFonts w:eastAsia="Calibri"/>
          <w:b/>
          <w:i/>
          <w:kern w:val="0"/>
          <w:lang w:eastAsia="en-US"/>
        </w:rPr>
        <w:t xml:space="preserve">                              </w:t>
      </w:r>
      <w:r w:rsidRPr="00F1710C">
        <w:rPr>
          <w:rFonts w:eastAsia="Calibri"/>
          <w:b/>
          <w:i/>
          <w:kern w:val="0"/>
          <w:lang w:eastAsia="en-US"/>
        </w:rPr>
        <w:t xml:space="preserve">Załącznik nr </w:t>
      </w:r>
      <w:r w:rsidR="006B6F06">
        <w:rPr>
          <w:rFonts w:eastAsia="Calibri"/>
          <w:b/>
          <w:i/>
          <w:kern w:val="0"/>
          <w:lang w:eastAsia="en-US"/>
        </w:rPr>
        <w:t>5</w:t>
      </w:r>
      <w:r w:rsidRPr="00F1710C">
        <w:rPr>
          <w:rFonts w:eastAsia="Calibri"/>
          <w:b/>
          <w:i/>
          <w:kern w:val="0"/>
          <w:lang w:eastAsia="en-US"/>
        </w:rPr>
        <w:t xml:space="preserve"> do Zaproszenia</w:t>
      </w:r>
    </w:p>
    <w:p w:rsidR="0026299C" w:rsidRDefault="006B5D44" w:rsidP="0098773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57150</wp:posOffset>
                </wp:positionV>
                <wp:extent cx="1895475" cy="990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1D7D" id="Rectangle 2" o:spid="_x0000_s1026" style="position:absolute;margin-left:.8pt;margin-top:4.5pt;width:149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l3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"/>
            </w:pict>
          </mc:Fallback>
        </mc:AlternateContent>
      </w:r>
    </w:p>
    <w:p w:rsidR="006B5D44" w:rsidRDefault="006B5D44" w:rsidP="0098773D">
      <w:pPr>
        <w:rPr>
          <w:b/>
        </w:rPr>
      </w:pPr>
    </w:p>
    <w:p w:rsidR="006B5D44" w:rsidRDefault="006B5D44" w:rsidP="0098773D">
      <w:pPr>
        <w:rPr>
          <w:b/>
        </w:rPr>
      </w:pPr>
    </w:p>
    <w:p w:rsidR="006B5D44" w:rsidRDefault="006B5D44" w:rsidP="006B5D44">
      <w:pPr>
        <w:jc w:val="center"/>
        <w:rPr>
          <w:b/>
        </w:rPr>
      </w:pPr>
    </w:p>
    <w:p w:rsidR="006B5D44" w:rsidRDefault="006B5D44" w:rsidP="0098773D"/>
    <w:p w:rsidR="0026299C" w:rsidRDefault="0026299C">
      <w:pPr>
        <w:ind w:left="-142" w:right="-427"/>
      </w:pPr>
    </w:p>
    <w:p w:rsidR="006B5D44" w:rsidRDefault="006B5D44">
      <w:pPr>
        <w:pStyle w:val="Nagwek3"/>
      </w:pPr>
    </w:p>
    <w:p w:rsidR="006B5D44" w:rsidRPr="006B5D44" w:rsidRDefault="006B5D44" w:rsidP="006B5D44">
      <w:pPr>
        <w:pStyle w:val="Nagwek3"/>
        <w:tabs>
          <w:tab w:val="left" w:pos="1050"/>
        </w:tabs>
        <w:jc w:val="left"/>
        <w:rPr>
          <w:sz w:val="18"/>
          <w:szCs w:val="18"/>
        </w:rPr>
      </w:pPr>
      <w:r>
        <w:rPr>
          <w:sz w:val="18"/>
          <w:szCs w:val="18"/>
        </w:rPr>
        <w:t>Pieczęć Zakładu Kominiarskiego</w:t>
      </w:r>
    </w:p>
    <w:p w:rsidR="006B5D44" w:rsidRDefault="006B5D44">
      <w:pPr>
        <w:pStyle w:val="Nagwek3"/>
      </w:pPr>
    </w:p>
    <w:p w:rsidR="0026299C" w:rsidRPr="00474524" w:rsidRDefault="0049477D" w:rsidP="0047452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74524">
        <w:rPr>
          <w:rFonts w:eastAsia="Calibri"/>
          <w:b/>
          <w:sz w:val="24"/>
          <w:szCs w:val="24"/>
          <w:lang w:eastAsia="en-US"/>
        </w:rPr>
        <w:t xml:space="preserve">PROTOKÓŁ Nr </w:t>
      </w:r>
      <w:r w:rsidR="006B5D44" w:rsidRPr="00474524">
        <w:rPr>
          <w:rFonts w:eastAsia="Calibri"/>
          <w:b/>
          <w:sz w:val="24"/>
          <w:szCs w:val="24"/>
          <w:lang w:eastAsia="en-US"/>
        </w:rPr>
        <w:t>……./………</w:t>
      </w:r>
      <w:r w:rsidRPr="0047452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B6F06" w:rsidRPr="006B6F06" w:rsidRDefault="006B6F06" w:rsidP="006B6F06">
      <w:pPr>
        <w:jc w:val="center"/>
        <w:rPr>
          <w:b/>
          <w:bCs/>
          <w:sz w:val="24"/>
          <w:szCs w:val="24"/>
        </w:rPr>
      </w:pPr>
      <w:r w:rsidRPr="006B6F06">
        <w:rPr>
          <w:b/>
          <w:bCs/>
          <w:sz w:val="24"/>
          <w:szCs w:val="24"/>
        </w:rPr>
        <w:t>Z OKRESOWEJ KONTROLI STANU TECHNICZNEGO INSTALACJI GAZOWEJ</w:t>
      </w:r>
    </w:p>
    <w:p w:rsidR="006B5D44" w:rsidRPr="006B6F06" w:rsidRDefault="006B5D44" w:rsidP="00474524">
      <w:pPr>
        <w:jc w:val="both"/>
        <w:rPr>
          <w:bCs/>
          <w:sz w:val="24"/>
          <w:szCs w:val="24"/>
        </w:rPr>
      </w:pP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Data.........................        Adres..............................................................................................................................</w:t>
      </w: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Właściciel lub użytkownik budynku ………………………………………………………………………………………...</w:t>
      </w: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</w:p>
    <w:p w:rsidR="006B6F06" w:rsidRPr="006B6F06" w:rsidRDefault="006B6F06" w:rsidP="006B6F06">
      <w:pPr>
        <w:pStyle w:val="Tekstpodstawowy"/>
        <w:spacing w:before="120"/>
        <w:rPr>
          <w:bCs/>
          <w:sz w:val="24"/>
          <w:szCs w:val="24"/>
          <w:lang w:eastAsia="pl-PL"/>
        </w:rPr>
      </w:pPr>
      <w:r w:rsidRPr="006B6F06">
        <w:rPr>
          <w:bCs/>
          <w:sz w:val="24"/>
          <w:szCs w:val="24"/>
          <w:lang w:eastAsia="pl-PL"/>
        </w:rPr>
        <w:t>1. Rodzaj gazu:</w:t>
      </w:r>
      <w:r w:rsidRPr="006B6F06">
        <w:rPr>
          <w:bCs/>
          <w:sz w:val="24"/>
          <w:szCs w:val="24"/>
          <w:lang w:eastAsia="pl-PL"/>
        </w:rPr>
        <w:tab/>
      </w:r>
      <w:r>
        <w:rPr>
          <w:bCs/>
          <w:sz w:val="24"/>
          <w:szCs w:val="24"/>
          <w:lang w:eastAsia="pl-PL"/>
        </w:rPr>
        <w:t>………………………………………………………….……………………..</w:t>
      </w:r>
    </w:p>
    <w:p w:rsidR="006B6F06" w:rsidRPr="006B6F06" w:rsidRDefault="006B6F06" w:rsidP="006B6F06">
      <w:pPr>
        <w:pStyle w:val="Tekstpodstawowy"/>
        <w:spacing w:before="120"/>
        <w:rPr>
          <w:bCs/>
          <w:sz w:val="24"/>
          <w:szCs w:val="24"/>
          <w:lang w:eastAsia="pl-PL"/>
        </w:rPr>
      </w:pPr>
      <w:r w:rsidRPr="006B6F06">
        <w:rPr>
          <w:bCs/>
          <w:sz w:val="24"/>
          <w:szCs w:val="24"/>
          <w:lang w:eastAsia="pl-PL"/>
        </w:rPr>
        <w:t>2.</w:t>
      </w:r>
      <w:r>
        <w:rPr>
          <w:bCs/>
          <w:sz w:val="24"/>
          <w:szCs w:val="24"/>
          <w:lang w:eastAsia="pl-PL"/>
        </w:rPr>
        <w:t xml:space="preserve"> Liczba przyłączy do b</w:t>
      </w:r>
      <w:r w:rsidRPr="006B6F06">
        <w:rPr>
          <w:bCs/>
          <w:sz w:val="24"/>
          <w:szCs w:val="24"/>
          <w:lang w:eastAsia="pl-PL"/>
        </w:rPr>
        <w:t>udynku</w:t>
      </w:r>
      <w:r>
        <w:rPr>
          <w:bCs/>
          <w:sz w:val="24"/>
          <w:szCs w:val="24"/>
          <w:lang w:eastAsia="pl-PL"/>
        </w:rPr>
        <w:t xml:space="preserve"> </w:t>
      </w:r>
      <w:r w:rsidRPr="006B6F06">
        <w:rPr>
          <w:bCs/>
          <w:sz w:val="24"/>
          <w:szCs w:val="24"/>
          <w:lang w:eastAsia="pl-PL"/>
        </w:rPr>
        <w:t>...........................</w:t>
      </w:r>
      <w:r>
        <w:rPr>
          <w:bCs/>
          <w:sz w:val="24"/>
          <w:szCs w:val="24"/>
          <w:lang w:eastAsia="pl-PL"/>
        </w:rPr>
        <w:t>............</w:t>
      </w:r>
      <w:r w:rsidRPr="006B6F06">
        <w:rPr>
          <w:bCs/>
          <w:sz w:val="24"/>
          <w:szCs w:val="24"/>
          <w:lang w:eastAsia="pl-PL"/>
        </w:rPr>
        <w:t>...................................................................</w:t>
      </w:r>
    </w:p>
    <w:p w:rsidR="006B6F06" w:rsidRDefault="006B6F06" w:rsidP="006B6F06">
      <w:pPr>
        <w:pStyle w:val="Tekstpodstawowy"/>
        <w:spacing w:before="120"/>
        <w:rPr>
          <w:bCs/>
          <w:sz w:val="24"/>
          <w:szCs w:val="24"/>
          <w:lang w:eastAsia="pl-PL"/>
        </w:rPr>
      </w:pPr>
      <w:r w:rsidRPr="006B6F06">
        <w:rPr>
          <w:bCs/>
          <w:sz w:val="24"/>
          <w:szCs w:val="24"/>
          <w:lang w:eastAsia="pl-PL"/>
        </w:rPr>
        <w:t xml:space="preserve">3.  Miejsce lokalizacji kurków głównych i dostępność: </w:t>
      </w:r>
    </w:p>
    <w:p w:rsidR="006B6F06" w:rsidRPr="006B6F06" w:rsidRDefault="006B6F06" w:rsidP="006B6F06">
      <w:pPr>
        <w:pStyle w:val="Tekstpodstawowy"/>
        <w:spacing w:before="120"/>
        <w:jc w:val="center"/>
        <w:rPr>
          <w:bCs/>
          <w:sz w:val="24"/>
          <w:szCs w:val="24"/>
          <w:lang w:eastAsia="pl-PL"/>
        </w:rPr>
      </w:pPr>
      <w:r w:rsidRPr="006B6F06">
        <w:rPr>
          <w:bCs/>
          <w:sz w:val="24"/>
          <w:szCs w:val="24"/>
          <w:lang w:eastAsia="pl-PL"/>
        </w:rPr>
        <w:t>na zewnątrz budynku,</w:t>
      </w:r>
      <w:r w:rsidRPr="006B6F06">
        <w:rPr>
          <w:bCs/>
          <w:sz w:val="24"/>
          <w:szCs w:val="24"/>
          <w:lang w:eastAsia="pl-PL"/>
        </w:rPr>
        <w:tab/>
      </w:r>
      <w:r>
        <w:rPr>
          <w:bCs/>
          <w:sz w:val="24"/>
          <w:szCs w:val="24"/>
          <w:lang w:eastAsia="pl-PL"/>
        </w:rPr>
        <w:tab/>
      </w:r>
      <w:r w:rsidRPr="006B6F06">
        <w:rPr>
          <w:bCs/>
          <w:sz w:val="24"/>
          <w:szCs w:val="24"/>
          <w:lang w:eastAsia="pl-PL"/>
        </w:rPr>
        <w:t>w piwnicy,</w:t>
      </w:r>
      <w:r>
        <w:rPr>
          <w:bCs/>
          <w:sz w:val="24"/>
          <w:szCs w:val="24"/>
          <w:lang w:eastAsia="pl-PL"/>
        </w:rPr>
        <w:tab/>
      </w:r>
      <w:r>
        <w:rPr>
          <w:bCs/>
          <w:sz w:val="24"/>
          <w:szCs w:val="24"/>
          <w:lang w:eastAsia="pl-PL"/>
        </w:rPr>
        <w:tab/>
      </w:r>
      <w:r w:rsidRPr="006B6F06">
        <w:rPr>
          <w:bCs/>
          <w:sz w:val="24"/>
          <w:szCs w:val="24"/>
          <w:lang w:eastAsia="pl-PL"/>
        </w:rPr>
        <w:t>na korytarzu</w:t>
      </w:r>
    </w:p>
    <w:p w:rsidR="006B6F06" w:rsidRDefault="006B6F06" w:rsidP="006B6F06">
      <w:pPr>
        <w:pStyle w:val="Tekstpodstawowy"/>
        <w:spacing w:before="120"/>
        <w:rPr>
          <w:bCs/>
          <w:sz w:val="24"/>
          <w:szCs w:val="24"/>
          <w:lang w:eastAsia="pl-PL"/>
        </w:rPr>
      </w:pPr>
      <w:r w:rsidRPr="006B6F06">
        <w:rPr>
          <w:bCs/>
          <w:sz w:val="24"/>
          <w:szCs w:val="24"/>
          <w:lang w:eastAsia="pl-PL"/>
        </w:rPr>
        <w:t xml:space="preserve">4. Miejsce lokalizacji  gazomierzy:  </w:t>
      </w:r>
      <w:r w:rsidRPr="006B6F06">
        <w:rPr>
          <w:bCs/>
          <w:sz w:val="24"/>
          <w:szCs w:val="24"/>
          <w:lang w:eastAsia="pl-PL"/>
        </w:rPr>
        <w:tab/>
      </w:r>
    </w:p>
    <w:p w:rsidR="006B6F06" w:rsidRPr="006B6F06" w:rsidRDefault="001A02DC" w:rsidP="006B6F06">
      <w:pPr>
        <w:pStyle w:val="Tekstpodstawowy"/>
        <w:spacing w:before="120"/>
        <w:jc w:val="center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w </w:t>
      </w:r>
      <w:bookmarkStart w:id="0" w:name="_GoBack"/>
      <w:bookmarkEnd w:id="0"/>
      <w:r w:rsidR="009F45A9">
        <w:rPr>
          <w:bCs/>
          <w:sz w:val="24"/>
          <w:szCs w:val="24"/>
          <w:lang w:eastAsia="pl-PL"/>
        </w:rPr>
        <w:t>pomieszczeniach</w:t>
      </w:r>
      <w:r w:rsidR="006B6F06" w:rsidRPr="006B6F06">
        <w:rPr>
          <w:bCs/>
          <w:sz w:val="24"/>
          <w:szCs w:val="24"/>
          <w:lang w:eastAsia="pl-PL"/>
        </w:rPr>
        <w:t xml:space="preserve">, </w:t>
      </w:r>
      <w:r w:rsidR="006B6F06">
        <w:rPr>
          <w:bCs/>
          <w:sz w:val="24"/>
          <w:szCs w:val="24"/>
          <w:lang w:eastAsia="pl-PL"/>
        </w:rPr>
        <w:tab/>
      </w:r>
      <w:r w:rsidR="009F45A9">
        <w:rPr>
          <w:bCs/>
          <w:sz w:val="24"/>
          <w:szCs w:val="24"/>
          <w:lang w:eastAsia="pl-PL"/>
        </w:rPr>
        <w:tab/>
        <w:t>na klatkach schodowych,</w:t>
      </w:r>
      <w:r w:rsidR="006B6F06">
        <w:rPr>
          <w:bCs/>
          <w:sz w:val="24"/>
          <w:szCs w:val="24"/>
          <w:lang w:eastAsia="pl-PL"/>
        </w:rPr>
        <w:tab/>
      </w:r>
      <w:r w:rsidR="009F45A9">
        <w:rPr>
          <w:bCs/>
          <w:sz w:val="24"/>
          <w:szCs w:val="24"/>
          <w:lang w:eastAsia="pl-PL"/>
        </w:rPr>
        <w:t>n</w:t>
      </w:r>
      <w:r w:rsidR="006B6F06" w:rsidRPr="006B6F06">
        <w:rPr>
          <w:bCs/>
          <w:sz w:val="24"/>
          <w:szCs w:val="24"/>
          <w:lang w:eastAsia="pl-PL"/>
        </w:rPr>
        <w:t>a zewnątrz budynku</w:t>
      </w: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5. Ocena stanu technicznego urządzeń gazowych, prawidłowości ich działania i przebiegu procesu spalania</w:t>
      </w: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 xml:space="preserve">                       rodzaj                                                                   stan techniczny</w:t>
      </w:r>
    </w:p>
    <w:p w:rsidR="006B6F06" w:rsidRPr="006B6F06" w:rsidRDefault="006B6F06" w:rsidP="006B6F06">
      <w:pPr>
        <w:numPr>
          <w:ilvl w:val="0"/>
          <w:numId w:val="11"/>
        </w:num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………………….</w:t>
      </w:r>
      <w:r w:rsidRPr="006B6F06">
        <w:rPr>
          <w:bCs/>
          <w:sz w:val="24"/>
          <w:szCs w:val="24"/>
        </w:rPr>
        <w:t xml:space="preserve">                    szczelna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nieszczelna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 xml:space="preserve">wymaga </w:t>
      </w:r>
      <w:r>
        <w:rPr>
          <w:bCs/>
          <w:sz w:val="24"/>
          <w:szCs w:val="24"/>
        </w:rPr>
        <w:t xml:space="preserve"> </w:t>
      </w:r>
    </w:p>
    <w:p w:rsidR="006B6F06" w:rsidRPr="006B6F06" w:rsidRDefault="006B6F06" w:rsidP="006B6F06">
      <w:pPr>
        <w:numPr>
          <w:ilvl w:val="0"/>
          <w:numId w:val="11"/>
        </w:num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………………….</w:t>
      </w:r>
    </w:p>
    <w:p w:rsidR="006B6F06" w:rsidRPr="006B6F06" w:rsidRDefault="006B6F06" w:rsidP="006B6F06">
      <w:pPr>
        <w:numPr>
          <w:ilvl w:val="0"/>
          <w:numId w:val="11"/>
        </w:num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………………….</w:t>
      </w:r>
      <w:r w:rsidRPr="006B6F06">
        <w:rPr>
          <w:bCs/>
          <w:sz w:val="24"/>
          <w:szCs w:val="24"/>
        </w:rPr>
        <w:t xml:space="preserve">                      szczelny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nieszczelny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 xml:space="preserve">wymaga </w:t>
      </w:r>
      <w:r>
        <w:rPr>
          <w:bCs/>
          <w:sz w:val="24"/>
          <w:szCs w:val="24"/>
        </w:rPr>
        <w:t xml:space="preserve"> </w:t>
      </w: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 xml:space="preserve">6. Ocena stanu technicznego połączeń (spawane, skręcane, lutowane, zaciskane)*  i prawidłowości połączenia urządzeń z instalacją gazową </w:t>
      </w:r>
    </w:p>
    <w:p w:rsidR="006B6F06" w:rsidRPr="006B6F06" w:rsidRDefault="006B6F06" w:rsidP="006B6F06">
      <w:pPr>
        <w:spacing w:before="120" w:after="120"/>
        <w:ind w:left="1416" w:firstLine="708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Stan dobry,</w:t>
      </w:r>
      <w:r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 xml:space="preserve"> szczelne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Stan zły, nieszczelne</w:t>
      </w: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 xml:space="preserve">7. Ocena stanu technicznego gazomierza: </w:t>
      </w:r>
      <w:r w:rsidRPr="006B6F06">
        <w:rPr>
          <w:bCs/>
          <w:sz w:val="24"/>
          <w:szCs w:val="24"/>
        </w:rPr>
        <w:tab/>
        <w:t>szczelny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nieszczelny</w:t>
      </w: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 xml:space="preserve">8. Ocena szczelności połączeń z gazomierzem: </w:t>
      </w:r>
      <w:r w:rsidRPr="006B6F06">
        <w:rPr>
          <w:bCs/>
          <w:sz w:val="24"/>
          <w:szCs w:val="24"/>
        </w:rPr>
        <w:tab/>
        <w:t>szczelne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nieszczelne</w:t>
      </w:r>
    </w:p>
    <w:p w:rsidR="006B6F06" w:rsidRPr="006B6F06" w:rsidRDefault="006B6F06" w:rsidP="006B6F06">
      <w:pPr>
        <w:pStyle w:val="Tekstpodstawowy"/>
        <w:spacing w:before="120"/>
        <w:rPr>
          <w:bCs/>
          <w:sz w:val="24"/>
          <w:szCs w:val="24"/>
          <w:lang w:eastAsia="pl-PL"/>
        </w:rPr>
      </w:pPr>
      <w:r w:rsidRPr="006B6F06">
        <w:rPr>
          <w:bCs/>
          <w:sz w:val="24"/>
          <w:szCs w:val="24"/>
          <w:lang w:eastAsia="pl-PL"/>
        </w:rPr>
        <w:t>9. Ocena przewodów i</w:t>
      </w:r>
      <w:r>
        <w:rPr>
          <w:bCs/>
          <w:sz w:val="24"/>
          <w:szCs w:val="24"/>
          <w:lang w:eastAsia="pl-PL"/>
        </w:rPr>
        <w:t xml:space="preserve">nstalacji gazowej w piwnicach: </w:t>
      </w:r>
      <w:r w:rsidRPr="006B6F06">
        <w:rPr>
          <w:bCs/>
          <w:sz w:val="24"/>
          <w:szCs w:val="24"/>
          <w:lang w:eastAsia="pl-PL"/>
        </w:rPr>
        <w:tab/>
        <w:t>szczelna</w:t>
      </w:r>
      <w:r w:rsidRPr="006B6F06">
        <w:rPr>
          <w:bCs/>
          <w:sz w:val="24"/>
          <w:szCs w:val="24"/>
          <w:lang w:eastAsia="pl-PL"/>
        </w:rPr>
        <w:tab/>
      </w:r>
      <w:r w:rsidRPr="006B6F06">
        <w:rPr>
          <w:bCs/>
          <w:sz w:val="24"/>
          <w:szCs w:val="24"/>
          <w:lang w:eastAsia="pl-PL"/>
        </w:rPr>
        <w:tab/>
        <w:t>nieszczelna</w:t>
      </w: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10. Ocena prawidłowości podłączenia urządzeń gazowych do przewodów spalinowych</w:t>
      </w:r>
      <w:r w:rsidR="009F45A9">
        <w:rPr>
          <w:bCs/>
          <w:sz w:val="24"/>
          <w:szCs w:val="24"/>
        </w:rPr>
        <w:t>:</w:t>
      </w:r>
      <w:r w:rsidRPr="006B6F06">
        <w:rPr>
          <w:bCs/>
          <w:sz w:val="24"/>
          <w:szCs w:val="24"/>
        </w:rPr>
        <w:t xml:space="preserve"> </w:t>
      </w:r>
    </w:p>
    <w:p w:rsidR="006B6F06" w:rsidRPr="006B6F06" w:rsidRDefault="006B6F06" w:rsidP="006B6F06">
      <w:pPr>
        <w:spacing w:before="120" w:after="120"/>
        <w:ind w:left="2832" w:firstLine="708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Prawidłowo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Nieprawidłowo</w:t>
      </w: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11. Ocena stanu wentylacji: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jest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brak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zasłonięta</w:t>
      </w: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12. Stan przejść przewodów przez zew</w:t>
      </w:r>
      <w:r>
        <w:rPr>
          <w:bCs/>
          <w:sz w:val="24"/>
          <w:szCs w:val="24"/>
        </w:rPr>
        <w:t>nętrzne i nośne ściany obiektu:</w:t>
      </w:r>
      <w:r w:rsidRPr="006B6F06">
        <w:rPr>
          <w:bCs/>
          <w:sz w:val="24"/>
          <w:szCs w:val="24"/>
        </w:rPr>
        <w:tab/>
        <w:t>stan dobry</w:t>
      </w:r>
      <w:r w:rsidRPr="006B6F06">
        <w:rPr>
          <w:bCs/>
          <w:sz w:val="24"/>
          <w:szCs w:val="24"/>
        </w:rPr>
        <w:tab/>
        <w:t>stan zły</w:t>
      </w:r>
    </w:p>
    <w:p w:rsidR="006B6F06" w:rsidRDefault="006B6F06" w:rsidP="006B6F06">
      <w:pPr>
        <w:pStyle w:val="Tekstpodstawowy"/>
        <w:spacing w:before="120"/>
        <w:rPr>
          <w:bCs/>
          <w:sz w:val="24"/>
          <w:szCs w:val="24"/>
          <w:lang w:eastAsia="pl-PL"/>
        </w:rPr>
      </w:pPr>
      <w:r w:rsidRPr="006B6F06">
        <w:rPr>
          <w:bCs/>
          <w:sz w:val="24"/>
          <w:szCs w:val="24"/>
          <w:lang w:eastAsia="pl-PL"/>
        </w:rPr>
        <w:lastRenderedPageBreak/>
        <w:t>13. Oznaczenie przewodów instalacji gazowej: instalacja w całości pomalowana na kolor żółty,</w:t>
      </w:r>
      <w:r w:rsidRPr="006B6F06">
        <w:rPr>
          <w:bCs/>
          <w:sz w:val="24"/>
          <w:szCs w:val="24"/>
          <w:lang w:eastAsia="pl-PL"/>
        </w:rPr>
        <w:tab/>
      </w:r>
      <w:r w:rsidRPr="006B6F06">
        <w:rPr>
          <w:bCs/>
          <w:sz w:val="24"/>
          <w:szCs w:val="24"/>
          <w:lang w:eastAsia="pl-PL"/>
        </w:rPr>
        <w:tab/>
        <w:t>instalacja częściowo pomalowana na kolor żółty,</w:t>
      </w:r>
      <w:r w:rsidRPr="006B6F06">
        <w:rPr>
          <w:bCs/>
          <w:sz w:val="24"/>
          <w:szCs w:val="24"/>
          <w:lang w:eastAsia="pl-PL"/>
        </w:rPr>
        <w:tab/>
        <w:t xml:space="preserve">      </w:t>
      </w:r>
    </w:p>
    <w:p w:rsidR="006B6F06" w:rsidRPr="006B6F06" w:rsidRDefault="006B6F06" w:rsidP="006B6F06">
      <w:pPr>
        <w:pStyle w:val="Tekstpodstawowy"/>
        <w:spacing w:before="120"/>
        <w:ind w:firstLine="708"/>
        <w:rPr>
          <w:bCs/>
          <w:sz w:val="24"/>
          <w:szCs w:val="24"/>
          <w:lang w:eastAsia="pl-PL"/>
        </w:rPr>
      </w:pPr>
      <w:r w:rsidRPr="006B6F06">
        <w:rPr>
          <w:bCs/>
          <w:sz w:val="24"/>
          <w:szCs w:val="24"/>
          <w:lang w:eastAsia="pl-PL"/>
        </w:rPr>
        <w:t>instalacja nie pomalowana na kolor żółty</w:t>
      </w:r>
    </w:p>
    <w:p w:rsidR="006B6F06" w:rsidRPr="006B6F06" w:rsidRDefault="006B6F06" w:rsidP="006B6F06">
      <w:pPr>
        <w:pStyle w:val="Tekstpodstawowy"/>
        <w:spacing w:before="120"/>
        <w:rPr>
          <w:bCs/>
          <w:sz w:val="24"/>
          <w:szCs w:val="24"/>
          <w:lang w:eastAsia="pl-PL"/>
        </w:rPr>
      </w:pP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 xml:space="preserve">14. Szczelność instalacji gazowej: 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szczelna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nieszczelna</w:t>
      </w: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</w:p>
    <w:p w:rsidR="006B6F06" w:rsidRPr="006B6F06" w:rsidRDefault="006B6F06" w:rsidP="006B6F06">
      <w:pPr>
        <w:spacing w:before="120" w:after="12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 xml:space="preserve">15. Zgodność instalacji gazowej z przepisami: 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zgodna</w:t>
      </w:r>
      <w:r w:rsidRPr="006B6F06">
        <w:rPr>
          <w:bCs/>
          <w:sz w:val="24"/>
          <w:szCs w:val="24"/>
        </w:rPr>
        <w:tab/>
      </w:r>
      <w:r w:rsidRPr="006B6F06">
        <w:rPr>
          <w:bCs/>
          <w:sz w:val="24"/>
          <w:szCs w:val="24"/>
        </w:rPr>
        <w:tab/>
        <w:t>niezgodna</w:t>
      </w:r>
    </w:p>
    <w:p w:rsidR="006B6F06" w:rsidRPr="006B6F06" w:rsidRDefault="006B6F06" w:rsidP="006B6F06">
      <w:pPr>
        <w:rPr>
          <w:bCs/>
          <w:sz w:val="24"/>
          <w:szCs w:val="24"/>
        </w:rPr>
      </w:pPr>
    </w:p>
    <w:p w:rsidR="006B6F06" w:rsidRPr="006B6F06" w:rsidRDefault="006B6F06" w:rsidP="006B6F06">
      <w:pPr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16. Uwagi i zalecenia pokontrolne</w:t>
      </w:r>
      <w:r>
        <w:rPr>
          <w:bCs/>
          <w:sz w:val="24"/>
          <w:szCs w:val="24"/>
        </w:rPr>
        <w:t xml:space="preserve"> </w:t>
      </w:r>
    </w:p>
    <w:p w:rsidR="006B6F06" w:rsidRPr="006B6F06" w:rsidRDefault="006B6F06" w:rsidP="006B6F06">
      <w:pPr>
        <w:rPr>
          <w:bCs/>
          <w:sz w:val="24"/>
          <w:szCs w:val="24"/>
        </w:rPr>
      </w:pPr>
    </w:p>
    <w:p w:rsidR="006B6F06" w:rsidRPr="006B6F06" w:rsidRDefault="006B6F06" w:rsidP="006B6F06">
      <w:pPr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6F06" w:rsidRPr="006B6F06" w:rsidRDefault="006B6F06" w:rsidP="006B6F06">
      <w:pPr>
        <w:rPr>
          <w:bCs/>
          <w:sz w:val="24"/>
          <w:szCs w:val="24"/>
        </w:rPr>
      </w:pPr>
    </w:p>
    <w:p w:rsidR="006B6F06" w:rsidRPr="006B6F06" w:rsidRDefault="006B6F06" w:rsidP="006B6F06">
      <w:pPr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6F06" w:rsidRPr="006B6F06" w:rsidRDefault="006B6F06" w:rsidP="006B6F06">
      <w:pPr>
        <w:rPr>
          <w:bCs/>
          <w:sz w:val="24"/>
          <w:szCs w:val="24"/>
        </w:rPr>
      </w:pPr>
    </w:p>
    <w:p w:rsidR="006B6F06" w:rsidRPr="006B6F06" w:rsidRDefault="006B6F06" w:rsidP="006B6F06">
      <w:pPr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B6F06" w:rsidRPr="006B6F06" w:rsidRDefault="006B6F06" w:rsidP="006B6F06">
      <w:pPr>
        <w:rPr>
          <w:bCs/>
          <w:sz w:val="24"/>
          <w:szCs w:val="24"/>
        </w:rPr>
      </w:pPr>
    </w:p>
    <w:p w:rsidR="006B6F06" w:rsidRPr="006B6F06" w:rsidRDefault="006B6F06" w:rsidP="006B6F06">
      <w:pPr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 xml:space="preserve">Użyty detektor: </w:t>
      </w:r>
    </w:p>
    <w:p w:rsidR="006B6F06" w:rsidRPr="006B6F06" w:rsidRDefault="006B6F06" w:rsidP="006B6F06">
      <w:pPr>
        <w:rPr>
          <w:bCs/>
          <w:sz w:val="24"/>
          <w:szCs w:val="24"/>
        </w:rPr>
      </w:pPr>
    </w:p>
    <w:p w:rsidR="006B6F06" w:rsidRDefault="006B6F06" w:rsidP="006B6F06">
      <w:pPr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 xml:space="preserve">Instalacja w lokalu dopuszczona do dalszej eksploatacji:          </w:t>
      </w:r>
    </w:p>
    <w:p w:rsidR="006B6F06" w:rsidRPr="006B6F06" w:rsidRDefault="006B6F06" w:rsidP="006B6F06">
      <w:pPr>
        <w:jc w:val="center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>TAK                   NIE                    WARUNKOWO</w:t>
      </w:r>
    </w:p>
    <w:p w:rsidR="006B6F06" w:rsidRPr="006B6F06" w:rsidRDefault="006B6F06" w:rsidP="006B6F06">
      <w:pPr>
        <w:pStyle w:val="Nagwek3"/>
        <w:rPr>
          <w:b w:val="0"/>
          <w:bCs/>
          <w:sz w:val="24"/>
          <w:szCs w:val="24"/>
        </w:rPr>
      </w:pPr>
      <w:r w:rsidRPr="006B6F06">
        <w:rPr>
          <w:b w:val="0"/>
          <w:bCs/>
          <w:sz w:val="24"/>
          <w:szCs w:val="24"/>
        </w:rPr>
        <w:tab/>
      </w:r>
      <w:r w:rsidRPr="006B6F06">
        <w:rPr>
          <w:b w:val="0"/>
          <w:bCs/>
          <w:sz w:val="24"/>
          <w:szCs w:val="24"/>
        </w:rPr>
        <w:tab/>
        <w:t xml:space="preserve">           </w:t>
      </w:r>
      <w:r w:rsidRPr="006B6F06">
        <w:rPr>
          <w:b w:val="0"/>
          <w:bCs/>
          <w:sz w:val="24"/>
          <w:szCs w:val="24"/>
        </w:rPr>
        <w:tab/>
      </w:r>
      <w:r w:rsidRPr="006B6F06">
        <w:rPr>
          <w:b w:val="0"/>
          <w:bCs/>
          <w:sz w:val="24"/>
          <w:szCs w:val="24"/>
        </w:rPr>
        <w:tab/>
      </w:r>
      <w:r w:rsidRPr="006B6F06">
        <w:rPr>
          <w:b w:val="0"/>
          <w:bCs/>
          <w:sz w:val="24"/>
          <w:szCs w:val="24"/>
        </w:rPr>
        <w:tab/>
      </w:r>
      <w:r w:rsidRPr="006B6F06">
        <w:rPr>
          <w:b w:val="0"/>
          <w:bCs/>
          <w:sz w:val="24"/>
          <w:szCs w:val="24"/>
        </w:rPr>
        <w:tab/>
      </w:r>
      <w:r w:rsidRPr="006B6F06">
        <w:rPr>
          <w:b w:val="0"/>
          <w:bCs/>
          <w:sz w:val="24"/>
          <w:szCs w:val="24"/>
        </w:rPr>
        <w:tab/>
      </w:r>
      <w:r w:rsidRPr="006B6F06">
        <w:rPr>
          <w:b w:val="0"/>
          <w:bCs/>
          <w:sz w:val="24"/>
          <w:szCs w:val="24"/>
        </w:rPr>
        <w:tab/>
      </w:r>
      <w:r w:rsidRPr="006B6F06">
        <w:rPr>
          <w:b w:val="0"/>
          <w:bCs/>
          <w:sz w:val="24"/>
          <w:szCs w:val="24"/>
        </w:rPr>
        <w:tab/>
      </w:r>
    </w:p>
    <w:p w:rsidR="006B6F06" w:rsidRPr="006B6F06" w:rsidRDefault="006B6F06" w:rsidP="006B6F06">
      <w:pPr>
        <w:shd w:val="clear" w:color="auto" w:fill="FFFFFF"/>
        <w:ind w:left="1440" w:right="922" w:hanging="1440"/>
        <w:rPr>
          <w:bCs/>
          <w:sz w:val="24"/>
          <w:szCs w:val="24"/>
        </w:rPr>
      </w:pPr>
    </w:p>
    <w:p w:rsidR="006B6F06" w:rsidRPr="006B6F06" w:rsidRDefault="006B6F06" w:rsidP="006B6F06">
      <w:pPr>
        <w:shd w:val="clear" w:color="auto" w:fill="FFFFFF"/>
        <w:ind w:left="1440" w:right="922" w:hanging="1440"/>
        <w:rPr>
          <w:bCs/>
          <w:sz w:val="24"/>
          <w:szCs w:val="24"/>
        </w:rPr>
      </w:pPr>
      <w:r w:rsidRPr="006B6F06">
        <w:rPr>
          <w:bCs/>
          <w:sz w:val="24"/>
          <w:szCs w:val="24"/>
        </w:rPr>
        <w:t xml:space="preserve">* niepotrzebne skreślić </w:t>
      </w:r>
    </w:p>
    <w:p w:rsidR="00474524" w:rsidRDefault="0026299C">
      <w:pPr>
        <w:rPr>
          <w:b/>
        </w:rPr>
      </w:pPr>
      <w:r w:rsidRPr="006E46BB">
        <w:rPr>
          <w:b/>
        </w:rPr>
        <w:t xml:space="preserve"> </w:t>
      </w:r>
    </w:p>
    <w:p w:rsidR="0028354E" w:rsidRDefault="0028354E" w:rsidP="0028354E">
      <w:pPr>
        <w:jc w:val="both"/>
      </w:pPr>
      <w:r w:rsidRPr="0028354E">
        <w:rPr>
          <w:bCs/>
          <w:sz w:val="24"/>
          <w:szCs w:val="24"/>
        </w:rPr>
        <w:t>Właściciel (zarządca) obiektu budowlanego przyjął do wiadomości, że zgodnie z art. 70 Ustawy Prawo Budowlane</w:t>
      </w:r>
      <w:r>
        <w:rPr>
          <w:bCs/>
          <w:sz w:val="24"/>
          <w:szCs w:val="24"/>
        </w:rPr>
        <w:t xml:space="preserve"> </w:t>
      </w:r>
      <w:r w:rsidRPr="0028354E">
        <w:rPr>
          <w:bCs/>
          <w:sz w:val="24"/>
          <w:szCs w:val="24"/>
        </w:rPr>
        <w:t>wyżej wymienione braki – uszk</w:t>
      </w:r>
      <w:r>
        <w:rPr>
          <w:bCs/>
          <w:sz w:val="24"/>
          <w:szCs w:val="24"/>
        </w:rPr>
        <w:t xml:space="preserve">odzenia – zaniedbania podlegają </w:t>
      </w:r>
      <w:r w:rsidRPr="0028354E">
        <w:rPr>
          <w:bCs/>
          <w:sz w:val="24"/>
          <w:szCs w:val="24"/>
        </w:rPr>
        <w:t>obowiązkowemu usunięciu – naprawie bezpośrednio</w:t>
      </w:r>
      <w:r>
        <w:rPr>
          <w:bCs/>
          <w:sz w:val="24"/>
          <w:szCs w:val="24"/>
        </w:rPr>
        <w:t xml:space="preserve"> </w:t>
      </w:r>
      <w:r w:rsidRPr="0028354E">
        <w:rPr>
          <w:bCs/>
          <w:sz w:val="24"/>
          <w:szCs w:val="24"/>
        </w:rPr>
        <w:t>po przeprowadzonej kontroli technicznej</w:t>
      </w:r>
      <w:r>
        <w:t>.</w:t>
      </w:r>
    </w:p>
    <w:p w:rsidR="0028354E" w:rsidRDefault="0028354E">
      <w:pPr>
        <w:rPr>
          <w:b/>
          <w:bCs/>
        </w:rPr>
      </w:pPr>
    </w:p>
    <w:p w:rsidR="0028354E" w:rsidRDefault="0028354E">
      <w:pPr>
        <w:rPr>
          <w:b/>
          <w:bCs/>
        </w:rPr>
      </w:pPr>
    </w:p>
    <w:p w:rsidR="0026299C" w:rsidRDefault="0026299C"/>
    <w:p w:rsidR="0026299C" w:rsidRDefault="0026299C">
      <w:pPr>
        <w:rPr>
          <w:b/>
          <w:bCs/>
        </w:rPr>
      </w:pPr>
      <w:r>
        <w:rPr>
          <w:b/>
          <w:bCs/>
        </w:rPr>
        <w:t>PROTOKÓŁ SP</w:t>
      </w:r>
      <w:r w:rsidR="001B6509">
        <w:rPr>
          <w:b/>
          <w:bCs/>
        </w:rPr>
        <w:t xml:space="preserve">ORZĄDZONO I PODPISANO w dniu </w:t>
      </w:r>
      <w:r w:rsidR="0028354E">
        <w:rPr>
          <w:b/>
          <w:bCs/>
        </w:rPr>
        <w:t>………………………..</w:t>
      </w:r>
      <w:r w:rsidR="001B6509">
        <w:rPr>
          <w:b/>
          <w:bCs/>
        </w:rPr>
        <w:t>…………………………</w:t>
      </w:r>
      <w:r>
        <w:rPr>
          <w:b/>
          <w:bCs/>
        </w:rPr>
        <w:t xml:space="preserve">. </w:t>
      </w:r>
    </w:p>
    <w:p w:rsidR="005609CC" w:rsidRDefault="005609CC">
      <w:pPr>
        <w:rPr>
          <w:b/>
          <w:bCs/>
        </w:rPr>
      </w:pPr>
    </w:p>
    <w:p w:rsidR="0028354E" w:rsidRDefault="0028354E">
      <w:pPr>
        <w:rPr>
          <w:b/>
          <w:bCs/>
        </w:rPr>
      </w:pPr>
    </w:p>
    <w:p w:rsidR="0026299C" w:rsidRDefault="0026299C">
      <w:pPr>
        <w:rPr>
          <w:b/>
          <w:bCs/>
        </w:rPr>
      </w:pPr>
      <w:r>
        <w:rPr>
          <w:b/>
          <w:bCs/>
        </w:rPr>
        <w:t>T</w:t>
      </w:r>
      <w:r w:rsidR="0040196D">
        <w:rPr>
          <w:b/>
          <w:bCs/>
        </w:rPr>
        <w:t>ERMI</w:t>
      </w:r>
      <w:r w:rsidR="005669E9">
        <w:rPr>
          <w:b/>
          <w:bCs/>
        </w:rPr>
        <w:t>N NASTĘPNEJ KONTROL</w:t>
      </w:r>
      <w:r w:rsidR="00E8519D">
        <w:rPr>
          <w:b/>
          <w:bCs/>
        </w:rPr>
        <w:t xml:space="preserve">I : </w:t>
      </w:r>
      <w:r w:rsidR="0028354E">
        <w:rPr>
          <w:b/>
          <w:bCs/>
        </w:rPr>
        <w:t>………………………………………………………………………</w:t>
      </w:r>
    </w:p>
    <w:p w:rsidR="0026299C" w:rsidRDefault="0026299C"/>
    <w:p w:rsidR="0028354E" w:rsidRDefault="0028354E"/>
    <w:p w:rsidR="0028354E" w:rsidRDefault="0028354E"/>
    <w:p w:rsidR="0028354E" w:rsidRDefault="0028354E"/>
    <w:p w:rsidR="0028354E" w:rsidRDefault="0028354E"/>
    <w:p w:rsidR="0026299C" w:rsidRDefault="0026299C">
      <w:r>
        <w:t xml:space="preserve">                                                    </w:t>
      </w:r>
      <w:r w:rsidR="0028354E">
        <w:tab/>
      </w:r>
      <w:r w:rsidR="0028354E">
        <w:tab/>
      </w:r>
      <w:r w:rsidR="0028354E">
        <w:tab/>
      </w:r>
      <w:r>
        <w:t xml:space="preserve"> Protokolarne ustalenia                       Protokół sporządził</w:t>
      </w:r>
    </w:p>
    <w:p w:rsidR="0026299C" w:rsidRDefault="0026299C" w:rsidP="0028354E">
      <w:pPr>
        <w:ind w:left="3540" w:firstLine="708"/>
      </w:pPr>
      <w:r>
        <w:t>przyjęto do wiadomości                    przeprowadzający kontrolę:</w:t>
      </w:r>
    </w:p>
    <w:p w:rsidR="0028354E" w:rsidRDefault="0028354E"/>
    <w:p w:rsidR="0028354E" w:rsidRDefault="0028354E"/>
    <w:p w:rsidR="0028354E" w:rsidRDefault="0028354E"/>
    <w:p w:rsidR="0028354E" w:rsidRDefault="0028354E"/>
    <w:p w:rsidR="0026299C" w:rsidRDefault="0026299C" w:rsidP="0028354E">
      <w:pPr>
        <w:ind w:left="3540" w:firstLine="708"/>
      </w:pPr>
      <w:r>
        <w:t>.......................................                 ...............................................</w:t>
      </w:r>
    </w:p>
    <w:p w:rsidR="0026299C" w:rsidRDefault="0026299C" w:rsidP="0028354E">
      <w:pPr>
        <w:ind w:left="3540" w:firstLine="708"/>
      </w:pPr>
      <w:r>
        <w:t xml:space="preserve">(podpis właściciela                           (podpis i pieczątka </w:t>
      </w:r>
    </w:p>
    <w:p w:rsidR="0026299C" w:rsidRDefault="0026299C" w:rsidP="0028354E">
      <w:pPr>
        <w:ind w:left="3540" w:firstLine="708"/>
      </w:pPr>
      <w:r>
        <w:t xml:space="preserve">- zarządcy obiektu                            </w:t>
      </w:r>
      <w:r w:rsidR="006B6F06">
        <w:t>sporządzającego protokół</w:t>
      </w:r>
      <w:r>
        <w:t>)</w:t>
      </w:r>
    </w:p>
    <w:p w:rsidR="006B3033" w:rsidRDefault="0026299C">
      <w:r>
        <w:t xml:space="preserve">                                                                                         budowlanego)</w:t>
      </w:r>
    </w:p>
    <w:p w:rsidR="00845EE4" w:rsidRDefault="00845EE4"/>
    <w:p w:rsidR="006B6F06" w:rsidRDefault="006B6F06" w:rsidP="0028354E"/>
    <w:p w:rsidR="0028354E" w:rsidRDefault="0028354E" w:rsidP="0028354E">
      <w:r>
        <w:t>Protokół otrzymują:</w:t>
      </w:r>
    </w:p>
    <w:p w:rsidR="0028354E" w:rsidRDefault="0028354E" w:rsidP="0028354E">
      <w:pPr>
        <w:pStyle w:val="Akapitzlist"/>
        <w:numPr>
          <w:ilvl w:val="0"/>
          <w:numId w:val="9"/>
        </w:numPr>
      </w:pPr>
      <w:r>
        <w:t xml:space="preserve">Właściciel – Zarządca obiektu budowlanego           </w:t>
      </w:r>
    </w:p>
    <w:p w:rsidR="0028354E" w:rsidRDefault="006B6F06" w:rsidP="00E8005A">
      <w:pPr>
        <w:pStyle w:val="Akapitzlist"/>
        <w:numPr>
          <w:ilvl w:val="0"/>
          <w:numId w:val="10"/>
        </w:numPr>
      </w:pPr>
      <w:r>
        <w:t>Izba Administracji Skarbowej w Katowicach, ul Damrota 25, 40-022 Katowice</w:t>
      </w:r>
    </w:p>
    <w:sectPr w:rsidR="0028354E" w:rsidSect="004110A5">
      <w:footerReference w:type="default" r:id="rId7"/>
      <w:pgSz w:w="11906" w:h="16838" w:code="9"/>
      <w:pgMar w:top="1134" w:right="1077" w:bottom="851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77" w:rsidRDefault="00783677" w:rsidP="00783677">
      <w:r>
        <w:separator/>
      </w:r>
    </w:p>
  </w:endnote>
  <w:endnote w:type="continuationSeparator" w:id="0">
    <w:p w:rsidR="00783677" w:rsidRDefault="00783677" w:rsidP="0078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668076"/>
      <w:docPartObj>
        <w:docPartGallery w:val="Page Numbers (Bottom of Page)"/>
        <w:docPartUnique/>
      </w:docPartObj>
    </w:sdtPr>
    <w:sdtEndPr/>
    <w:sdtContent>
      <w:p w:rsidR="00783677" w:rsidRDefault="00783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2DC">
          <w:rPr>
            <w:noProof/>
          </w:rPr>
          <w:t>1</w:t>
        </w:r>
        <w:r>
          <w:fldChar w:fldCharType="end"/>
        </w:r>
      </w:p>
    </w:sdtContent>
  </w:sdt>
  <w:p w:rsidR="00783677" w:rsidRDefault="00783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77" w:rsidRDefault="00783677" w:rsidP="00783677">
      <w:r>
        <w:separator/>
      </w:r>
    </w:p>
  </w:footnote>
  <w:footnote w:type="continuationSeparator" w:id="0">
    <w:p w:rsidR="00783677" w:rsidRDefault="00783677" w:rsidP="0078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7E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7316874"/>
    <w:multiLevelType w:val="hybridMultilevel"/>
    <w:tmpl w:val="32E4E260"/>
    <w:lvl w:ilvl="0" w:tplc="5C80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567"/>
    <w:multiLevelType w:val="hybridMultilevel"/>
    <w:tmpl w:val="FE3024F2"/>
    <w:lvl w:ilvl="0" w:tplc="38429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597"/>
    <w:multiLevelType w:val="hybridMultilevel"/>
    <w:tmpl w:val="32E4E260"/>
    <w:lvl w:ilvl="0" w:tplc="5C80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53F"/>
    <w:multiLevelType w:val="hybridMultilevel"/>
    <w:tmpl w:val="7648111E"/>
    <w:lvl w:ilvl="0" w:tplc="2326EEE6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37BF6201"/>
    <w:multiLevelType w:val="hybridMultilevel"/>
    <w:tmpl w:val="EA821F1E"/>
    <w:lvl w:ilvl="0" w:tplc="0644D59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42697B3E"/>
    <w:multiLevelType w:val="hybridMultilevel"/>
    <w:tmpl w:val="207227C6"/>
    <w:lvl w:ilvl="0" w:tplc="08F0336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3553C76"/>
    <w:multiLevelType w:val="hybridMultilevel"/>
    <w:tmpl w:val="14708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588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33"/>
    <w:rsid w:val="00032339"/>
    <w:rsid w:val="000C4CBC"/>
    <w:rsid w:val="001A02DC"/>
    <w:rsid w:val="001B6509"/>
    <w:rsid w:val="001D49E1"/>
    <w:rsid w:val="001D4B16"/>
    <w:rsid w:val="0021263B"/>
    <w:rsid w:val="00220B57"/>
    <w:rsid w:val="00220CA5"/>
    <w:rsid w:val="0026299C"/>
    <w:rsid w:val="0028354E"/>
    <w:rsid w:val="002C28A8"/>
    <w:rsid w:val="00343E73"/>
    <w:rsid w:val="003950E6"/>
    <w:rsid w:val="003F2E23"/>
    <w:rsid w:val="003F4E7E"/>
    <w:rsid w:val="0040196D"/>
    <w:rsid w:val="004110A5"/>
    <w:rsid w:val="00474524"/>
    <w:rsid w:val="0049477D"/>
    <w:rsid w:val="004B1756"/>
    <w:rsid w:val="00526ACC"/>
    <w:rsid w:val="005609CC"/>
    <w:rsid w:val="005669E9"/>
    <w:rsid w:val="0057242C"/>
    <w:rsid w:val="00595E1F"/>
    <w:rsid w:val="006012A4"/>
    <w:rsid w:val="00661E2B"/>
    <w:rsid w:val="006972AA"/>
    <w:rsid w:val="006B3033"/>
    <w:rsid w:val="006B49C4"/>
    <w:rsid w:val="006B5D44"/>
    <w:rsid w:val="006B6F06"/>
    <w:rsid w:val="006E46BB"/>
    <w:rsid w:val="00772CFF"/>
    <w:rsid w:val="00783677"/>
    <w:rsid w:val="00797860"/>
    <w:rsid w:val="007E7408"/>
    <w:rsid w:val="008175F0"/>
    <w:rsid w:val="00845EE4"/>
    <w:rsid w:val="008616FB"/>
    <w:rsid w:val="00973EFE"/>
    <w:rsid w:val="0097476C"/>
    <w:rsid w:val="0098773D"/>
    <w:rsid w:val="009C7640"/>
    <w:rsid w:val="009F45A9"/>
    <w:rsid w:val="009F5BA1"/>
    <w:rsid w:val="00A65CFB"/>
    <w:rsid w:val="00A92580"/>
    <w:rsid w:val="00B0415F"/>
    <w:rsid w:val="00B7280C"/>
    <w:rsid w:val="00B7346F"/>
    <w:rsid w:val="00C129A2"/>
    <w:rsid w:val="00CA4E4F"/>
    <w:rsid w:val="00CC6A3E"/>
    <w:rsid w:val="00D8508A"/>
    <w:rsid w:val="00DB5F7A"/>
    <w:rsid w:val="00E148CF"/>
    <w:rsid w:val="00E56A90"/>
    <w:rsid w:val="00E61F20"/>
    <w:rsid w:val="00E8519D"/>
    <w:rsid w:val="00EC3459"/>
    <w:rsid w:val="00F55964"/>
    <w:rsid w:val="00F63E15"/>
    <w:rsid w:val="00F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70212"/>
  <w15:docId w15:val="{08791101-0720-4A40-B8A2-7EF2525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0A5"/>
  </w:style>
  <w:style w:type="paragraph" w:styleId="Nagwek1">
    <w:name w:val="heading 1"/>
    <w:basedOn w:val="Normalny"/>
    <w:next w:val="Normalny"/>
    <w:qFormat/>
    <w:rsid w:val="004110A5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110A5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4110A5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110A5"/>
    <w:pPr>
      <w:keepNext/>
      <w:jc w:val="center"/>
      <w:outlineLvl w:val="3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B65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5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5D4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7452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3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3677"/>
  </w:style>
  <w:style w:type="paragraph" w:styleId="Stopka">
    <w:name w:val="footer"/>
    <w:basedOn w:val="Normalny"/>
    <w:link w:val="StopkaZnak"/>
    <w:uiPriority w:val="99"/>
    <w:unhideWhenUsed/>
    <w:rsid w:val="00783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677"/>
  </w:style>
  <w:style w:type="paragraph" w:styleId="Tekstpodstawowy">
    <w:name w:val="Body Text"/>
    <w:basedOn w:val="Normalny"/>
    <w:link w:val="TekstpodstawowyZnak"/>
    <w:rsid w:val="006B6F06"/>
    <w:pPr>
      <w:spacing w:after="120"/>
    </w:pPr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6F06"/>
    <w:rPr>
      <w:sz w:val="28"/>
      <w:lang w:eastAsia="en-US"/>
    </w:rPr>
  </w:style>
  <w:style w:type="paragraph" w:customStyle="1" w:styleId="ZnakZnak1">
    <w:name w:val="Znak Znak1"/>
    <w:basedOn w:val="Normalny"/>
    <w:rsid w:val="006B6F06"/>
    <w:pPr>
      <w:spacing w:line="36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kominiar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Bieniek Justyna 2</cp:lastModifiedBy>
  <cp:revision>8</cp:revision>
  <cp:lastPrinted>2008-05-28T13:20:00Z</cp:lastPrinted>
  <dcterms:created xsi:type="dcterms:W3CDTF">2017-10-19T09:18:00Z</dcterms:created>
  <dcterms:modified xsi:type="dcterms:W3CDTF">2017-12-05T08:55:00Z</dcterms:modified>
</cp:coreProperties>
</file>