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115EE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Załącznik nr 1</w:t>
      </w:r>
    </w:p>
    <w:p w:rsidR="00C066C9" w:rsidRPr="00732EE5" w:rsidRDefault="008919C2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2401-ILZ2.261.</w:t>
      </w:r>
      <w:r w:rsidR="00EB4143">
        <w:rPr>
          <w:rFonts w:ascii="Times New Roman" w:hAnsi="Times New Roman" w:cs="Times New Roman"/>
          <w:b/>
          <w:bCs/>
          <w:i/>
        </w:rPr>
        <w:t>119</w:t>
      </w:r>
      <w:r>
        <w:rPr>
          <w:rFonts w:ascii="Times New Roman" w:hAnsi="Times New Roman" w:cs="Times New Roman"/>
          <w:b/>
          <w:bCs/>
          <w:i/>
        </w:rPr>
        <w:t>.2018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BD4641" w:rsidRPr="00BD4641">
        <w:rPr>
          <w:rFonts w:eastAsia="Cambria"/>
          <w:b/>
          <w:bCs/>
          <w:kern w:val="1"/>
          <w:szCs w:val="24"/>
          <w:lang w:eastAsia="zh-CN"/>
        </w:rPr>
        <w:t>R</w:t>
      </w:r>
      <w:r w:rsidR="000C00EF">
        <w:rPr>
          <w:rFonts w:eastAsia="Cambria"/>
          <w:b/>
          <w:kern w:val="1"/>
          <w:szCs w:val="24"/>
          <w:lang w:eastAsia="zh-CN"/>
        </w:rPr>
        <w:t xml:space="preserve">emont </w:t>
      </w:r>
      <w:r w:rsidR="0074646A">
        <w:rPr>
          <w:rFonts w:eastAsia="Cambria"/>
          <w:b/>
          <w:kern w:val="1"/>
          <w:szCs w:val="24"/>
          <w:lang w:eastAsia="zh-CN"/>
        </w:rPr>
        <w:t>posadzki i malowanie pomieszczeń w Urzędzie Skarbowym w Piekarach Śląskich</w:t>
      </w:r>
      <w:r w:rsidR="009019AE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732EE5" w:rsidRDefault="005612A5" w:rsidP="0074646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 xml:space="preserve">Podane wyżej ceny obejmują wszelkie zobowiązania Zamawiającego w stosunku do Wykonawcy </w:t>
      </w:r>
      <w:r w:rsidR="001B7A11">
        <w:rPr>
          <w:szCs w:val="24"/>
          <w:u w:val="single"/>
        </w:rPr>
        <w:t xml:space="preserve">                  </w:t>
      </w:r>
      <w:r w:rsidRPr="00732EE5">
        <w:rPr>
          <w:szCs w:val="24"/>
          <w:u w:val="single"/>
        </w:rPr>
        <w:t xml:space="preserve">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6A3EC5">
        <w:rPr>
          <w:szCs w:val="24"/>
          <w:u w:val="single"/>
        </w:rPr>
        <w:t xml:space="preserve"> określone</w:t>
      </w:r>
      <w:r w:rsidR="004F7911">
        <w:rPr>
          <w:szCs w:val="24"/>
          <w:u w:val="single"/>
        </w:rPr>
        <w:t>go</w:t>
      </w:r>
      <w:r w:rsidR="006A3EC5">
        <w:rPr>
          <w:szCs w:val="24"/>
          <w:u w:val="single"/>
        </w:rPr>
        <w:t xml:space="preserve"> w opisie technicznym i obmiarze.</w:t>
      </w:r>
    </w:p>
    <w:p w:rsidR="006A3EC5" w:rsidRDefault="006A3EC5" w:rsidP="00482842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Termin realizacji:</w:t>
      </w:r>
    </w:p>
    <w:p w:rsidR="006A3EC5" w:rsidRDefault="006A3EC5" w:rsidP="006A3EC5">
      <w:pPr>
        <w:pStyle w:val="Akapitzlist"/>
        <w:widowControl/>
        <w:suppressAutoHyphens w:val="0"/>
        <w:spacing w:before="120" w:line="360" w:lineRule="auto"/>
        <w:ind w:left="765"/>
        <w:jc w:val="both"/>
        <w:rPr>
          <w:b/>
          <w:bCs/>
          <w:kern w:val="0"/>
          <w:szCs w:val="24"/>
          <w:lang w:eastAsia="en-US"/>
        </w:rPr>
      </w:pPr>
    </w:p>
    <w:p w:rsidR="006A3EC5" w:rsidRDefault="006A3EC5" w:rsidP="006A3EC5">
      <w:pPr>
        <w:widowControl/>
        <w:suppressAutoHyphens w:val="0"/>
        <w:spacing w:before="120" w:line="360" w:lineRule="auto"/>
        <w:ind w:left="45"/>
        <w:jc w:val="both"/>
        <w:rPr>
          <w:sz w:val="26"/>
          <w:szCs w:val="26"/>
        </w:rPr>
      </w:pPr>
      <w:r w:rsidRPr="006A3EC5">
        <w:rPr>
          <w:sz w:val="26"/>
          <w:szCs w:val="26"/>
        </w:rPr>
        <w:t>Oświadczamy, że prace w jednostce zostaną rozpoczęte z dniem  …………………………</w:t>
      </w:r>
    </w:p>
    <w:p w:rsidR="006A3EC5" w:rsidRDefault="006A3EC5" w:rsidP="006A3EC5">
      <w:pPr>
        <w:spacing w:line="312" w:lineRule="auto"/>
        <w:ind w:left="45"/>
        <w:jc w:val="both"/>
      </w:pPr>
    </w:p>
    <w:p w:rsidR="006A3EC5" w:rsidRDefault="006A3EC5" w:rsidP="006A3EC5">
      <w:pPr>
        <w:spacing w:line="312" w:lineRule="auto"/>
        <w:jc w:val="both"/>
      </w:pPr>
      <w:r w:rsidRPr="0019061D">
        <w:t xml:space="preserve">Czas trwania prac nie może być dłuższy niż </w:t>
      </w:r>
      <w:r>
        <w:t xml:space="preserve">8 tygodni od momentu rozpoczęcia robót w jednostce przez Wykonawcę </w:t>
      </w:r>
      <w:r w:rsidRPr="0019061D">
        <w:t>do dnia podpisania protokołu odbioru przedmiotu zlecenia</w:t>
      </w:r>
      <w:r>
        <w:t xml:space="preserve">, </w:t>
      </w:r>
      <w:r w:rsidRPr="00576269">
        <w:rPr>
          <w:kern w:val="1"/>
          <w:lang w:eastAsia="zh-CN"/>
        </w:rPr>
        <w:t>przy czym  przy ustalaniu terminu rozpoczęcia robót Wykonawca musi uwzględnić ostateczny termin realizacji przedmiotu zamówienia ustalony na 30 listopada 2018 r.</w:t>
      </w:r>
    </w:p>
    <w:p w:rsidR="004B3047" w:rsidRPr="00482842" w:rsidRDefault="004B3047" w:rsidP="00482842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82842">
        <w:rPr>
          <w:b/>
          <w:bCs/>
          <w:kern w:val="0"/>
          <w:szCs w:val="24"/>
          <w:lang w:eastAsia="en-US"/>
        </w:rPr>
        <w:t>Gwarancja i rękojmia:</w:t>
      </w:r>
    </w:p>
    <w:p w:rsidR="004B3047" w:rsidRPr="006A3EC5" w:rsidRDefault="004B3047" w:rsidP="006A3EC5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wykonane prace </w:t>
      </w:r>
      <w:r w:rsidR="00F50ED2">
        <w:rPr>
          <w:bCs/>
          <w:kern w:val="0"/>
          <w:szCs w:val="24"/>
          <w:lang w:eastAsia="en-US"/>
        </w:rPr>
        <w:t xml:space="preserve">przez </w:t>
      </w:r>
      <w:r w:rsidR="00F50ED2" w:rsidRPr="00F50ED2">
        <w:rPr>
          <w:bCs/>
          <w:kern w:val="0"/>
          <w:szCs w:val="24"/>
          <w:u w:val="single"/>
          <w:lang w:eastAsia="en-US"/>
        </w:rPr>
        <w:t xml:space="preserve">okres </w:t>
      </w:r>
      <w:r w:rsidR="006808CD">
        <w:rPr>
          <w:bCs/>
          <w:kern w:val="0"/>
          <w:szCs w:val="24"/>
          <w:u w:val="single"/>
          <w:lang w:eastAsia="en-US"/>
        </w:rPr>
        <w:t>24 m</w:t>
      </w:r>
      <w:r w:rsidR="00F50ED2" w:rsidRPr="00F50ED2">
        <w:rPr>
          <w:bCs/>
          <w:kern w:val="0"/>
          <w:szCs w:val="24"/>
          <w:u w:val="single"/>
          <w:lang w:eastAsia="en-US"/>
        </w:rPr>
        <w:t>iesięcy</w:t>
      </w:r>
      <w:r w:rsidRPr="00732EE5">
        <w:rPr>
          <w:bCs/>
          <w:kern w:val="0"/>
          <w:szCs w:val="24"/>
          <w:lang w:eastAsia="en-US"/>
        </w:rPr>
        <w:t>.</w:t>
      </w:r>
      <w:r w:rsidR="00482842">
        <w:rPr>
          <w:bCs/>
          <w:i/>
          <w:sz w:val="20"/>
        </w:rPr>
        <w:t xml:space="preserve">                                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6A3EC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dysponujących odpowiednimi kwalifikacjami i</w:t>
      </w:r>
      <w:r w:rsidR="004F47C6">
        <w:rPr>
          <w:kern w:val="1"/>
          <w:szCs w:val="24"/>
          <w:lang w:eastAsia="zh-CN"/>
        </w:rPr>
        <w:t> </w:t>
      </w:r>
      <w:r w:rsidR="006808CD">
        <w:rPr>
          <w:kern w:val="1"/>
          <w:szCs w:val="24"/>
          <w:lang w:eastAsia="zh-CN"/>
        </w:rPr>
        <w:t>uprawnieniami</w:t>
      </w:r>
      <w:r w:rsidR="00C066C9"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 xml:space="preserve">amówione, dostarczone i wykorzystane do realizacji zlecenia </w:t>
      </w:r>
      <w:r w:rsidR="004A1764">
        <w:rPr>
          <w:kern w:val="1"/>
          <w:szCs w:val="24"/>
          <w:lang w:eastAsia="zh-CN"/>
        </w:rPr>
        <w:t>materiały</w:t>
      </w:r>
      <w:r w:rsidR="00280320" w:rsidRPr="00732EE5">
        <w:rPr>
          <w:kern w:val="1"/>
          <w:szCs w:val="24"/>
          <w:lang w:eastAsia="zh-CN"/>
        </w:rPr>
        <w:t xml:space="preserve"> będą nowe, wolne od wad fizycznych i prawnych, bez jakichkolwiek ś</w:t>
      </w:r>
      <w:r w:rsidR="004A1764">
        <w:rPr>
          <w:kern w:val="1"/>
          <w:szCs w:val="24"/>
          <w:lang w:eastAsia="zh-CN"/>
        </w:rPr>
        <w:t>ladów używania, zniszczenia</w:t>
      </w:r>
      <w:r w:rsidR="00280320" w:rsidRPr="00732EE5">
        <w:rPr>
          <w:kern w:val="1"/>
          <w:szCs w:val="24"/>
          <w:lang w:eastAsia="zh-CN"/>
        </w:rPr>
        <w:t>.</w:t>
      </w:r>
    </w:p>
    <w:p w:rsidR="00E81585" w:rsidRPr="00732EE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280443" w:rsidRPr="00732EE5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Zlecenia będącego wynikiem tego postępowania. Dotyczy to również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EC1DBA">
        <w:rPr>
          <w:color w:val="000000"/>
          <w:szCs w:val="24"/>
        </w:rPr>
        <w:t xml:space="preserve">                           </w:t>
      </w:r>
      <w:r w:rsidRPr="00732EE5">
        <w:rPr>
          <w:color w:val="000000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zlecenia.</w:t>
      </w:r>
    </w:p>
    <w:p w:rsidR="00900487" w:rsidRPr="00732EE5" w:rsidRDefault="00900487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bookmarkStart w:id="0" w:name="_GoBack"/>
      <w:bookmarkEnd w:id="0"/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732EE5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064348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348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0643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064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C760E0" w:rsidRDefault="00C066C9" w:rsidP="00C760E0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</w:t>
      </w:r>
      <w:r w:rsidR="00C760E0">
        <w:rPr>
          <w:kern w:val="1"/>
          <w:szCs w:val="24"/>
          <w:lang w:eastAsia="zh-CN"/>
        </w:rPr>
        <w:t>…………… dnia, ..................</w:t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760E0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 w:rsidR="00C760E0">
        <w:rPr>
          <w:rFonts w:eastAsia="Cambria"/>
          <w:kern w:val="1"/>
          <w:szCs w:val="24"/>
          <w:lang w:eastAsia="zh-CN"/>
        </w:rPr>
        <w:tab/>
      </w:r>
      <w:r w:rsidR="00C760E0">
        <w:rPr>
          <w:rFonts w:eastAsia="Cambria"/>
          <w:kern w:val="1"/>
          <w:szCs w:val="24"/>
          <w:lang w:eastAsia="zh-CN"/>
        </w:rPr>
        <w:tab/>
      </w:r>
      <w:r w:rsidR="00C760E0">
        <w:rPr>
          <w:rFonts w:eastAsia="Cambria"/>
          <w:kern w:val="1"/>
          <w:szCs w:val="24"/>
          <w:lang w:eastAsia="zh-CN"/>
        </w:rPr>
        <w:tab/>
      </w:r>
      <w:r w:rsidR="00C760E0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</w:p>
    <w:p w:rsidR="00C066C9" w:rsidRPr="00732EE5" w:rsidRDefault="00C066C9" w:rsidP="00C760E0">
      <w:pPr>
        <w:widowControl/>
        <w:autoSpaceDN/>
        <w:spacing w:line="360" w:lineRule="auto"/>
        <w:ind w:left="4532" w:firstLine="42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83" w:rsidRDefault="001A0083" w:rsidP="00404E3A">
      <w:r>
        <w:separator/>
      </w:r>
    </w:p>
  </w:endnote>
  <w:endnote w:type="continuationSeparator" w:id="0">
    <w:p w:rsidR="001A0083" w:rsidRDefault="001A0083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87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83" w:rsidRDefault="001A0083" w:rsidP="00404E3A">
      <w:r>
        <w:separator/>
      </w:r>
    </w:p>
  </w:footnote>
  <w:footnote w:type="continuationSeparator" w:id="0">
    <w:p w:rsidR="001A0083" w:rsidRDefault="001A0083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0561"/>
    <w:rsid w:val="000256DD"/>
    <w:rsid w:val="000345C4"/>
    <w:rsid w:val="000400F3"/>
    <w:rsid w:val="00064348"/>
    <w:rsid w:val="000674BE"/>
    <w:rsid w:val="00071316"/>
    <w:rsid w:val="00081170"/>
    <w:rsid w:val="000853D2"/>
    <w:rsid w:val="000C00EF"/>
    <w:rsid w:val="000C41B8"/>
    <w:rsid w:val="00115EE5"/>
    <w:rsid w:val="001172E6"/>
    <w:rsid w:val="001A0083"/>
    <w:rsid w:val="001B7A11"/>
    <w:rsid w:val="0024180E"/>
    <w:rsid w:val="0024641D"/>
    <w:rsid w:val="00250775"/>
    <w:rsid w:val="00280320"/>
    <w:rsid w:val="00280443"/>
    <w:rsid w:val="00281D98"/>
    <w:rsid w:val="002A278D"/>
    <w:rsid w:val="002E1CBF"/>
    <w:rsid w:val="003155DC"/>
    <w:rsid w:val="00334B77"/>
    <w:rsid w:val="003D78C9"/>
    <w:rsid w:val="003E4488"/>
    <w:rsid w:val="00404E3A"/>
    <w:rsid w:val="00412E05"/>
    <w:rsid w:val="0042120C"/>
    <w:rsid w:val="00421F32"/>
    <w:rsid w:val="00440503"/>
    <w:rsid w:val="0046737C"/>
    <w:rsid w:val="00482842"/>
    <w:rsid w:val="004A1764"/>
    <w:rsid w:val="004B3047"/>
    <w:rsid w:val="004D27E1"/>
    <w:rsid w:val="004F47C6"/>
    <w:rsid w:val="004F7911"/>
    <w:rsid w:val="005029A1"/>
    <w:rsid w:val="0052544C"/>
    <w:rsid w:val="005612A5"/>
    <w:rsid w:val="00596F53"/>
    <w:rsid w:val="00604494"/>
    <w:rsid w:val="00630A28"/>
    <w:rsid w:val="00654116"/>
    <w:rsid w:val="00656369"/>
    <w:rsid w:val="00660E12"/>
    <w:rsid w:val="00676A0D"/>
    <w:rsid w:val="006808CD"/>
    <w:rsid w:val="00696AA3"/>
    <w:rsid w:val="006A3EC5"/>
    <w:rsid w:val="006F1072"/>
    <w:rsid w:val="0071149A"/>
    <w:rsid w:val="00732EE5"/>
    <w:rsid w:val="00734923"/>
    <w:rsid w:val="0074646A"/>
    <w:rsid w:val="007A165E"/>
    <w:rsid w:val="007C6BEA"/>
    <w:rsid w:val="007F751F"/>
    <w:rsid w:val="008305CA"/>
    <w:rsid w:val="0083333C"/>
    <w:rsid w:val="00871565"/>
    <w:rsid w:val="008919C2"/>
    <w:rsid w:val="00891E56"/>
    <w:rsid w:val="008938D9"/>
    <w:rsid w:val="00894DC3"/>
    <w:rsid w:val="008D2938"/>
    <w:rsid w:val="00900487"/>
    <w:rsid w:val="009019AE"/>
    <w:rsid w:val="00927758"/>
    <w:rsid w:val="00933EFC"/>
    <w:rsid w:val="00953E7E"/>
    <w:rsid w:val="00980003"/>
    <w:rsid w:val="00995185"/>
    <w:rsid w:val="009A61A5"/>
    <w:rsid w:val="009F2BC7"/>
    <w:rsid w:val="00A263FC"/>
    <w:rsid w:val="00A26907"/>
    <w:rsid w:val="00A422EA"/>
    <w:rsid w:val="00A448D4"/>
    <w:rsid w:val="00AE1E0A"/>
    <w:rsid w:val="00AF76D9"/>
    <w:rsid w:val="00B03D10"/>
    <w:rsid w:val="00B80CD4"/>
    <w:rsid w:val="00B821E4"/>
    <w:rsid w:val="00B97E9C"/>
    <w:rsid w:val="00BC177A"/>
    <w:rsid w:val="00BD4641"/>
    <w:rsid w:val="00BE0A28"/>
    <w:rsid w:val="00BE5520"/>
    <w:rsid w:val="00C066C9"/>
    <w:rsid w:val="00C760E0"/>
    <w:rsid w:val="00CD4F1A"/>
    <w:rsid w:val="00CE25D6"/>
    <w:rsid w:val="00CE57E0"/>
    <w:rsid w:val="00D14154"/>
    <w:rsid w:val="00D14884"/>
    <w:rsid w:val="00D64870"/>
    <w:rsid w:val="00D64DC6"/>
    <w:rsid w:val="00E577D5"/>
    <w:rsid w:val="00E81585"/>
    <w:rsid w:val="00E852DA"/>
    <w:rsid w:val="00E855B5"/>
    <w:rsid w:val="00EA5CC3"/>
    <w:rsid w:val="00EB4143"/>
    <w:rsid w:val="00EC1DBA"/>
    <w:rsid w:val="00EE7931"/>
    <w:rsid w:val="00F124D6"/>
    <w:rsid w:val="00F206FF"/>
    <w:rsid w:val="00F44E37"/>
    <w:rsid w:val="00F461E0"/>
    <w:rsid w:val="00F50ED2"/>
    <w:rsid w:val="00F572BB"/>
    <w:rsid w:val="00FA14AF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0D08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table" w:styleId="Tabela-Siatka">
    <w:name w:val="Table Grid"/>
    <w:basedOn w:val="Standardowy"/>
    <w:uiPriority w:val="39"/>
    <w:rsid w:val="00D1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1B8D-16A1-44D0-979C-9F5BD2A3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20</cp:revision>
  <cp:lastPrinted>2018-07-12T07:21:00Z</cp:lastPrinted>
  <dcterms:created xsi:type="dcterms:W3CDTF">2018-07-23T06:02:00Z</dcterms:created>
  <dcterms:modified xsi:type="dcterms:W3CDTF">2018-09-07T06:16:00Z</dcterms:modified>
</cp:coreProperties>
</file>