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60" w:rsidRPr="00573089" w:rsidRDefault="007F2FB8" w:rsidP="00387060">
      <w:pPr>
        <w:pStyle w:val="Standard"/>
        <w:spacing w:line="360" w:lineRule="auto"/>
        <w:rPr>
          <w:rFonts w:ascii="Times New Roman" w:eastAsia="Cambria" w:hAnsi="Times New Roman" w:cs="Times New Roman"/>
          <w:b/>
          <w:bCs/>
          <w:i/>
          <w:kern w:val="1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</w:rPr>
        <w:t>2401-ILZ_</w:t>
      </w:r>
      <w:r w:rsidR="00387060" w:rsidRPr="00573089">
        <w:rPr>
          <w:rFonts w:ascii="Times New Roman" w:hAnsi="Times New Roman" w:cs="Times New Roman"/>
          <w:b/>
          <w:bCs/>
          <w:i/>
        </w:rPr>
        <w:t>.261.</w:t>
      </w:r>
      <w:r>
        <w:rPr>
          <w:rFonts w:ascii="Times New Roman" w:hAnsi="Times New Roman" w:cs="Times New Roman"/>
          <w:b/>
          <w:bCs/>
          <w:i/>
        </w:rPr>
        <w:t>87</w:t>
      </w:r>
      <w:r w:rsidR="00387060" w:rsidRPr="00573089">
        <w:rPr>
          <w:rFonts w:ascii="Times New Roman" w:hAnsi="Times New Roman" w:cs="Times New Roman"/>
          <w:b/>
          <w:bCs/>
          <w:i/>
        </w:rPr>
        <w:t>.201</w:t>
      </w:r>
      <w:r>
        <w:rPr>
          <w:rFonts w:ascii="Times New Roman" w:hAnsi="Times New Roman" w:cs="Times New Roman"/>
          <w:b/>
          <w:bCs/>
          <w:i/>
        </w:rPr>
        <w:t>9</w:t>
      </w:r>
      <w:r w:rsidR="00387060">
        <w:rPr>
          <w:rFonts w:ascii="Times New Roman" w:eastAsia="Cambria" w:hAnsi="Times New Roman" w:cs="Times New Roman"/>
          <w:b/>
          <w:bCs/>
          <w:i/>
          <w:kern w:val="1"/>
        </w:rPr>
        <w:tab/>
      </w:r>
      <w:r w:rsidR="00387060">
        <w:rPr>
          <w:rFonts w:ascii="Times New Roman" w:eastAsia="Cambria" w:hAnsi="Times New Roman" w:cs="Times New Roman"/>
          <w:b/>
          <w:bCs/>
          <w:i/>
          <w:kern w:val="1"/>
        </w:rPr>
        <w:tab/>
      </w:r>
      <w:r w:rsidR="00387060">
        <w:rPr>
          <w:rFonts w:ascii="Times New Roman" w:eastAsia="Cambria" w:hAnsi="Times New Roman" w:cs="Times New Roman"/>
          <w:b/>
          <w:bCs/>
          <w:i/>
          <w:kern w:val="1"/>
        </w:rPr>
        <w:tab/>
      </w:r>
      <w:r w:rsidR="00387060">
        <w:rPr>
          <w:rFonts w:ascii="Times New Roman" w:eastAsia="Cambria" w:hAnsi="Times New Roman" w:cs="Times New Roman"/>
          <w:b/>
          <w:bCs/>
          <w:i/>
          <w:kern w:val="1"/>
        </w:rPr>
        <w:tab/>
      </w:r>
      <w:r w:rsidR="00387060" w:rsidRPr="00573089">
        <w:rPr>
          <w:rFonts w:ascii="Times New Roman" w:eastAsia="Cambria" w:hAnsi="Times New Roman" w:cs="Times New Roman"/>
          <w:b/>
          <w:bCs/>
          <w:i/>
          <w:kern w:val="1"/>
        </w:rPr>
        <w:tab/>
        <w:t xml:space="preserve">Załącznik nr </w:t>
      </w:r>
      <w:r w:rsidR="006F6D4A">
        <w:rPr>
          <w:rFonts w:ascii="Times New Roman" w:eastAsia="Cambria" w:hAnsi="Times New Roman" w:cs="Times New Roman"/>
          <w:b/>
          <w:bCs/>
          <w:i/>
          <w:kern w:val="1"/>
        </w:rPr>
        <w:t>4</w:t>
      </w:r>
      <w:r w:rsidR="00387060" w:rsidRPr="00573089">
        <w:rPr>
          <w:rFonts w:ascii="Times New Roman" w:eastAsia="Cambria" w:hAnsi="Times New Roman" w:cs="Times New Roman"/>
          <w:b/>
          <w:bCs/>
          <w:i/>
          <w:kern w:val="1"/>
        </w:rPr>
        <w:t xml:space="preserve"> do Zaproszenia</w:t>
      </w:r>
    </w:p>
    <w:p w:rsidR="00387060" w:rsidRDefault="00387060" w:rsidP="00387060">
      <w:pPr>
        <w:spacing w:line="360" w:lineRule="auto"/>
        <w:jc w:val="center"/>
        <w:rPr>
          <w:b/>
          <w:kern w:val="1"/>
          <w:sz w:val="16"/>
          <w:szCs w:val="16"/>
          <w:lang w:eastAsia="zh-CN"/>
        </w:rPr>
      </w:pPr>
    </w:p>
    <w:p w:rsidR="00387060" w:rsidRPr="007A038D" w:rsidRDefault="00387060" w:rsidP="00387060">
      <w:pPr>
        <w:spacing w:line="360" w:lineRule="auto"/>
        <w:jc w:val="center"/>
        <w:rPr>
          <w:b/>
          <w:kern w:val="1"/>
          <w:sz w:val="16"/>
          <w:szCs w:val="16"/>
          <w:lang w:eastAsia="zh-CN"/>
        </w:rPr>
      </w:pPr>
    </w:p>
    <w:p w:rsidR="00387060" w:rsidRDefault="00387060" w:rsidP="00387060">
      <w:pPr>
        <w:spacing w:line="360" w:lineRule="auto"/>
        <w:jc w:val="center"/>
        <w:rPr>
          <w:b/>
          <w:kern w:val="1"/>
          <w:lang w:eastAsia="zh-CN"/>
        </w:rPr>
      </w:pPr>
      <w:r w:rsidRPr="007A038D">
        <w:rPr>
          <w:b/>
          <w:kern w:val="1"/>
          <w:lang w:eastAsia="zh-CN"/>
        </w:rPr>
        <w:t xml:space="preserve">PROJEKT </w:t>
      </w:r>
      <w:r>
        <w:rPr>
          <w:b/>
          <w:kern w:val="1"/>
          <w:lang w:eastAsia="zh-CN"/>
        </w:rPr>
        <w:t xml:space="preserve">  </w:t>
      </w:r>
    </w:p>
    <w:p w:rsidR="00387060" w:rsidRDefault="00387060" w:rsidP="00387060">
      <w:pPr>
        <w:spacing w:line="360" w:lineRule="auto"/>
        <w:jc w:val="center"/>
        <w:rPr>
          <w:b/>
          <w:kern w:val="1"/>
          <w:lang w:eastAsia="zh-CN"/>
        </w:rPr>
      </w:pPr>
      <w:r w:rsidRPr="007A038D">
        <w:rPr>
          <w:b/>
          <w:kern w:val="1"/>
          <w:lang w:eastAsia="zh-CN"/>
        </w:rPr>
        <w:t>UMOW</w:t>
      </w:r>
      <w:r w:rsidR="009170FD">
        <w:rPr>
          <w:b/>
          <w:kern w:val="1"/>
          <w:lang w:eastAsia="zh-CN"/>
        </w:rPr>
        <w:t xml:space="preserve">Y </w:t>
      </w:r>
      <w:r w:rsidRPr="007A038D">
        <w:rPr>
          <w:b/>
          <w:kern w:val="1"/>
          <w:lang w:eastAsia="zh-CN"/>
        </w:rPr>
        <w:t>nr ........./201</w:t>
      </w:r>
      <w:r w:rsidR="00F12610">
        <w:rPr>
          <w:b/>
          <w:kern w:val="1"/>
          <w:lang w:eastAsia="zh-CN"/>
        </w:rPr>
        <w:t>9</w:t>
      </w:r>
    </w:p>
    <w:p w:rsidR="008C4DD3" w:rsidRDefault="003044F4" w:rsidP="00387060">
      <w:pPr>
        <w:spacing w:line="360" w:lineRule="auto"/>
        <w:jc w:val="center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t xml:space="preserve">( Dla części </w:t>
      </w:r>
      <w:r w:rsidR="008C4DD3">
        <w:rPr>
          <w:b/>
          <w:kern w:val="1"/>
          <w:lang w:eastAsia="zh-CN"/>
        </w:rPr>
        <w:t>…….</w:t>
      </w:r>
      <w:r>
        <w:rPr>
          <w:b/>
          <w:kern w:val="1"/>
          <w:lang w:eastAsia="zh-CN"/>
        </w:rPr>
        <w:t>)</w:t>
      </w:r>
    </w:p>
    <w:p w:rsidR="00387060" w:rsidRPr="007A038D" w:rsidRDefault="00387060" w:rsidP="00387060">
      <w:pPr>
        <w:spacing w:line="360" w:lineRule="auto"/>
        <w:jc w:val="center"/>
        <w:rPr>
          <w:kern w:val="1"/>
          <w:lang w:eastAsia="zh-CN"/>
        </w:rPr>
      </w:pPr>
    </w:p>
    <w:p w:rsidR="00387060" w:rsidRPr="007A038D" w:rsidRDefault="00387060" w:rsidP="00387060">
      <w:pPr>
        <w:spacing w:line="360" w:lineRule="auto"/>
        <w:rPr>
          <w:rFonts w:eastAsia="Cambria"/>
          <w:b/>
          <w:kern w:val="1"/>
          <w:lang w:eastAsia="zh-CN"/>
        </w:rPr>
      </w:pPr>
      <w:r w:rsidRPr="007A038D">
        <w:rPr>
          <w:rFonts w:eastAsia="Cambria"/>
          <w:kern w:val="1"/>
          <w:lang w:eastAsia="zh-CN"/>
        </w:rPr>
        <w:t>zawarta w dniu ………………………....... w Katowicach pomiędzy</w:t>
      </w:r>
    </w:p>
    <w:p w:rsidR="002717B7" w:rsidRPr="00787702" w:rsidRDefault="002717B7" w:rsidP="002717B7">
      <w:pPr>
        <w:spacing w:line="360" w:lineRule="auto"/>
      </w:pPr>
      <w:r>
        <w:rPr>
          <w:b/>
          <w:bCs/>
        </w:rPr>
        <w:t xml:space="preserve">Skarbem Państwa - </w:t>
      </w:r>
      <w:r w:rsidRPr="00787702">
        <w:rPr>
          <w:b/>
          <w:bCs/>
        </w:rPr>
        <w:t>Izbą Administracji Skarbowej w Katowicach</w:t>
      </w:r>
      <w:r w:rsidRPr="00787702">
        <w:t>, z siedzibą w Katowicach przy ul. Damrota 25,</w:t>
      </w:r>
    </w:p>
    <w:p w:rsidR="002717B7" w:rsidRPr="00787702" w:rsidRDefault="002717B7" w:rsidP="002717B7">
      <w:pPr>
        <w:spacing w:line="360" w:lineRule="auto"/>
      </w:pPr>
      <w:r w:rsidRPr="00787702">
        <w:t>NIP 954-13-02-993, REGON 001021234,</w:t>
      </w:r>
    </w:p>
    <w:p w:rsidR="002717B7" w:rsidRPr="00787702" w:rsidRDefault="002717B7" w:rsidP="002717B7">
      <w:pPr>
        <w:spacing w:line="360" w:lineRule="auto"/>
      </w:pPr>
      <w:r w:rsidRPr="00787702">
        <w:rPr>
          <w:color w:val="000000"/>
        </w:rPr>
        <w:t xml:space="preserve">zwaną dalej </w:t>
      </w:r>
      <w:r w:rsidRPr="00787702">
        <w:rPr>
          <w:b/>
          <w:bCs/>
          <w:color w:val="000000"/>
        </w:rPr>
        <w:t>Zamawiającym</w:t>
      </w:r>
    </w:p>
    <w:p w:rsidR="002717B7" w:rsidRPr="00787702" w:rsidRDefault="002717B7" w:rsidP="002717B7">
      <w:pPr>
        <w:spacing w:line="276" w:lineRule="auto"/>
      </w:pPr>
      <w:r w:rsidRPr="00787702">
        <w:t>reprezentowaną przez:</w:t>
      </w:r>
    </w:p>
    <w:p w:rsidR="002717B7" w:rsidRPr="00381EC9" w:rsidRDefault="002717B7" w:rsidP="002717B7">
      <w:pPr>
        <w:spacing w:line="360" w:lineRule="auto"/>
        <w:rPr>
          <w:rFonts w:eastAsia="Cambria"/>
          <w:b/>
          <w:lang w:eastAsia="en-US"/>
        </w:rPr>
      </w:pPr>
      <w:r w:rsidRPr="00381EC9">
        <w:rPr>
          <w:b/>
        </w:rPr>
        <w:t>Dorota Zagórna</w:t>
      </w:r>
      <w:r>
        <w:t xml:space="preserve"> - </w:t>
      </w:r>
      <w:r w:rsidRPr="00381EC9">
        <w:rPr>
          <w:rFonts w:eastAsia="Cambria"/>
          <w:b/>
          <w:lang w:eastAsia="en-US"/>
        </w:rPr>
        <w:t>Zastępca Dyrektora Izby Administracji Skarbowej w Katowicach</w:t>
      </w:r>
    </w:p>
    <w:p w:rsidR="002717B7" w:rsidRPr="00787702" w:rsidRDefault="002717B7" w:rsidP="002717B7">
      <w:pPr>
        <w:pStyle w:val="Tekstpodstawowy"/>
        <w:spacing w:line="276" w:lineRule="auto"/>
        <w:rPr>
          <w:sz w:val="24"/>
          <w:szCs w:val="24"/>
        </w:rPr>
      </w:pPr>
    </w:p>
    <w:p w:rsidR="002717B7" w:rsidRPr="00787702" w:rsidRDefault="002717B7" w:rsidP="002717B7">
      <w:pPr>
        <w:pStyle w:val="Tekstpodstawowy"/>
        <w:spacing w:line="276" w:lineRule="auto"/>
        <w:rPr>
          <w:sz w:val="24"/>
          <w:szCs w:val="24"/>
        </w:rPr>
      </w:pPr>
      <w:r w:rsidRPr="00787702">
        <w:rPr>
          <w:sz w:val="24"/>
          <w:szCs w:val="24"/>
        </w:rPr>
        <w:t xml:space="preserve">zwaną dalej </w:t>
      </w:r>
      <w:r w:rsidRPr="00787702">
        <w:rPr>
          <w:b/>
          <w:bCs/>
          <w:sz w:val="24"/>
          <w:szCs w:val="24"/>
        </w:rPr>
        <w:t>Zamawiającym,</w:t>
      </w:r>
    </w:p>
    <w:p w:rsidR="00387060" w:rsidRDefault="00387060" w:rsidP="00387060">
      <w:pPr>
        <w:spacing w:line="360" w:lineRule="auto"/>
        <w:rPr>
          <w:kern w:val="1"/>
        </w:rPr>
      </w:pPr>
      <w:r w:rsidRPr="007A038D">
        <w:rPr>
          <w:kern w:val="1"/>
        </w:rPr>
        <w:t xml:space="preserve">a </w:t>
      </w:r>
    </w:p>
    <w:p w:rsidR="00723BA1" w:rsidRPr="00723BA1" w:rsidRDefault="00723BA1" w:rsidP="00723BA1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Cs w:val="20"/>
        </w:rPr>
      </w:pPr>
      <w:r w:rsidRPr="00723BA1">
        <w:rPr>
          <w:kern w:val="3"/>
          <w:szCs w:val="20"/>
        </w:rPr>
        <w:t xml:space="preserve">………………………………. z siedzibą w ………………………………….., wpisaną do Rejestru Przedsiębiorców Krajowego Rejestru Sądowego prowadzonego przez Sąd Rejonowy w/dla ……………………….. pod numerem KRS …………., o numerze NIP: ……………….. </w:t>
      </w:r>
      <w:r w:rsidRPr="00723BA1">
        <w:rPr>
          <w:kern w:val="3"/>
          <w:szCs w:val="20"/>
        </w:rPr>
        <w:br/>
        <w:t>i  numerze REGON: ……………………………, o kapitale zakładowym w wysokości ………….. zł</w:t>
      </w:r>
    </w:p>
    <w:p w:rsidR="00723BA1" w:rsidRPr="00723BA1" w:rsidRDefault="00723BA1" w:rsidP="00723BA1">
      <w:pPr>
        <w:widowControl w:val="0"/>
        <w:suppressAutoHyphens/>
        <w:autoSpaceDN w:val="0"/>
        <w:spacing w:line="360" w:lineRule="auto"/>
        <w:jc w:val="both"/>
        <w:textAlignment w:val="baseline"/>
        <w:rPr>
          <w:i/>
          <w:kern w:val="1"/>
          <w:sz w:val="20"/>
          <w:szCs w:val="20"/>
        </w:rPr>
      </w:pPr>
      <w:r w:rsidRPr="00723BA1">
        <w:rPr>
          <w:i/>
          <w:kern w:val="1"/>
          <w:sz w:val="20"/>
          <w:szCs w:val="20"/>
        </w:rPr>
        <w:t xml:space="preserve">/Panią/Panem ……………………….. posiadającą /-cym numer PESEL: ………………., przedsiębiorcą prowadzącym działalność gospodarczą na podstawie wpisu do Centralnej Ewidencji i Informacji o  Działalności Gospodarczej pod nazwą </w:t>
      </w:r>
      <w:r w:rsidRPr="00723BA1">
        <w:rPr>
          <w:b/>
          <w:i/>
          <w:kern w:val="1"/>
          <w:sz w:val="20"/>
          <w:szCs w:val="20"/>
        </w:rPr>
        <w:t>……………………….</w:t>
      </w:r>
      <w:r w:rsidRPr="00723BA1">
        <w:rPr>
          <w:i/>
          <w:kern w:val="1"/>
          <w:sz w:val="20"/>
          <w:szCs w:val="20"/>
        </w:rPr>
        <w:t xml:space="preserve"> z siedzibą w …………, ul.  ………………………….., o numerze NIP: ……………….. i  numerze REGON: ……………../</w:t>
      </w:r>
    </w:p>
    <w:p w:rsidR="00723BA1" w:rsidRPr="00723BA1" w:rsidRDefault="00723BA1" w:rsidP="00723BA1">
      <w:pPr>
        <w:widowControl w:val="0"/>
        <w:suppressAutoHyphens/>
        <w:autoSpaceDN w:val="0"/>
        <w:spacing w:line="360" w:lineRule="auto"/>
        <w:textAlignment w:val="baseline"/>
        <w:rPr>
          <w:kern w:val="1"/>
          <w:szCs w:val="20"/>
        </w:rPr>
      </w:pPr>
      <w:r w:rsidRPr="00723BA1">
        <w:rPr>
          <w:kern w:val="1"/>
          <w:szCs w:val="20"/>
        </w:rPr>
        <w:t>reprezentowaną /-nym przez: …………………………………………………….</w:t>
      </w:r>
    </w:p>
    <w:p w:rsidR="00723BA1" w:rsidRPr="00723BA1" w:rsidRDefault="00723BA1" w:rsidP="00723BA1">
      <w:pPr>
        <w:widowControl w:val="0"/>
        <w:suppressAutoHyphens/>
        <w:autoSpaceDN w:val="0"/>
        <w:spacing w:line="360" w:lineRule="auto"/>
        <w:textAlignment w:val="baseline"/>
        <w:rPr>
          <w:kern w:val="1"/>
          <w:szCs w:val="20"/>
        </w:rPr>
      </w:pPr>
      <w:r w:rsidRPr="00723BA1">
        <w:rPr>
          <w:kern w:val="1"/>
          <w:szCs w:val="20"/>
        </w:rPr>
        <w:t xml:space="preserve">zwaną /-nym dalej </w:t>
      </w:r>
      <w:r w:rsidRPr="00723BA1">
        <w:rPr>
          <w:b/>
          <w:kern w:val="1"/>
          <w:szCs w:val="20"/>
        </w:rPr>
        <w:t>Wykonawcą</w:t>
      </w:r>
      <w:r w:rsidRPr="00723BA1">
        <w:rPr>
          <w:kern w:val="1"/>
          <w:szCs w:val="20"/>
        </w:rPr>
        <w:t>,</w:t>
      </w:r>
    </w:p>
    <w:p w:rsidR="00723BA1" w:rsidRPr="00723BA1" w:rsidRDefault="00723BA1" w:rsidP="00723BA1">
      <w:pPr>
        <w:widowControl w:val="0"/>
        <w:suppressAutoHyphens/>
        <w:autoSpaceDN w:val="0"/>
        <w:spacing w:line="360" w:lineRule="auto"/>
        <w:textAlignment w:val="baseline"/>
        <w:rPr>
          <w:kern w:val="1"/>
          <w:szCs w:val="20"/>
        </w:rPr>
      </w:pPr>
      <w:r w:rsidRPr="00723BA1">
        <w:rPr>
          <w:kern w:val="1"/>
          <w:szCs w:val="20"/>
        </w:rPr>
        <w:t xml:space="preserve">a wspólnie </w:t>
      </w:r>
      <w:r w:rsidRPr="00723BA1">
        <w:rPr>
          <w:b/>
          <w:kern w:val="1"/>
          <w:szCs w:val="20"/>
        </w:rPr>
        <w:t>Stronami</w:t>
      </w:r>
    </w:p>
    <w:p w:rsidR="00723BA1" w:rsidRPr="007A038D" w:rsidRDefault="00723BA1" w:rsidP="00387060">
      <w:pPr>
        <w:spacing w:line="360" w:lineRule="auto"/>
        <w:rPr>
          <w:kern w:val="1"/>
        </w:rPr>
      </w:pPr>
    </w:p>
    <w:p w:rsidR="00387060" w:rsidRDefault="00387060" w:rsidP="00387060">
      <w:pPr>
        <w:spacing w:line="360" w:lineRule="auto"/>
        <w:jc w:val="both"/>
        <w:rPr>
          <w:rFonts w:eastAsia="Cambria"/>
          <w:kern w:val="1"/>
          <w:lang w:eastAsia="zh-CN"/>
        </w:rPr>
      </w:pPr>
      <w:r w:rsidRPr="007A038D">
        <w:rPr>
          <w:rFonts w:eastAsia="Cambria"/>
          <w:kern w:val="1"/>
          <w:lang w:eastAsia="zh-CN"/>
        </w:rPr>
        <w:t>W wyniku przeprowadzonego roz</w:t>
      </w:r>
      <w:r w:rsidR="00981EB6">
        <w:rPr>
          <w:rFonts w:eastAsia="Cambria"/>
          <w:kern w:val="1"/>
          <w:lang w:eastAsia="zh-CN"/>
        </w:rPr>
        <w:t>poznania rynku nr 2401-ILZ_.87</w:t>
      </w:r>
      <w:r>
        <w:rPr>
          <w:rFonts w:eastAsia="Cambria"/>
          <w:kern w:val="1"/>
          <w:lang w:eastAsia="zh-CN"/>
        </w:rPr>
        <w:t>.</w:t>
      </w:r>
      <w:r w:rsidRPr="007A038D">
        <w:rPr>
          <w:rFonts w:eastAsia="Cambria"/>
          <w:kern w:val="1"/>
          <w:lang w:eastAsia="zh-CN"/>
        </w:rPr>
        <w:t>201</w:t>
      </w:r>
      <w:r w:rsidR="00981EB6">
        <w:rPr>
          <w:rFonts w:eastAsia="Cambria"/>
          <w:kern w:val="1"/>
          <w:lang w:eastAsia="zh-CN"/>
        </w:rPr>
        <w:t>9</w:t>
      </w:r>
      <w:r w:rsidRPr="007A038D">
        <w:rPr>
          <w:rFonts w:eastAsia="Cambria"/>
          <w:kern w:val="1"/>
          <w:lang w:eastAsia="zh-CN"/>
        </w:rPr>
        <w:t xml:space="preserve"> </w:t>
      </w:r>
      <w:r w:rsidRPr="007A038D">
        <w:rPr>
          <w:rFonts w:eastAsia="Cambria"/>
          <w:kern w:val="1"/>
          <w:szCs w:val="16"/>
          <w:lang w:eastAsia="zh-CN"/>
        </w:rPr>
        <w:t>na</w:t>
      </w:r>
      <w:r w:rsidR="00E501E1">
        <w:rPr>
          <w:rFonts w:eastAsia="Cambria"/>
          <w:kern w:val="1"/>
          <w:szCs w:val="16"/>
          <w:lang w:eastAsia="zh-CN"/>
        </w:rPr>
        <w:t xml:space="preserve"> </w:t>
      </w:r>
      <w:r>
        <w:rPr>
          <w:rFonts w:eastAsia="Cambria"/>
          <w:kern w:val="1"/>
          <w:sz w:val="16"/>
          <w:szCs w:val="16"/>
          <w:lang w:eastAsia="zh-CN"/>
        </w:rPr>
        <w:t xml:space="preserve"> </w:t>
      </w:r>
      <w:r w:rsidRPr="00A95788">
        <w:rPr>
          <w:rFonts w:eastAsia="Cambria"/>
          <w:b/>
          <w:kern w:val="1"/>
          <w:lang w:eastAsia="zh-CN"/>
        </w:rPr>
        <w:t>„</w:t>
      </w:r>
      <w:r w:rsidR="00981EB6">
        <w:rPr>
          <w:rFonts w:eastAsia="Cambria"/>
          <w:b/>
          <w:kern w:val="1"/>
          <w:lang w:eastAsia="zh-CN"/>
        </w:rPr>
        <w:t>Roczny p</w:t>
      </w:r>
      <w:r w:rsidR="00AB302C">
        <w:rPr>
          <w:b/>
          <w:bCs/>
        </w:rPr>
        <w:t>rzegląd przewodów kominowych</w:t>
      </w:r>
      <w:r w:rsidR="00822F02">
        <w:rPr>
          <w:b/>
          <w:bCs/>
        </w:rPr>
        <w:t xml:space="preserve"> znajdujących się w 42 obiektach podległych</w:t>
      </w:r>
      <w:r w:rsidR="00AB302C">
        <w:rPr>
          <w:b/>
          <w:bCs/>
        </w:rPr>
        <w:t xml:space="preserve"> </w:t>
      </w:r>
      <w:r w:rsidR="00AB302C" w:rsidRPr="00A95788">
        <w:rPr>
          <w:b/>
          <w:bCs/>
        </w:rPr>
        <w:t>Izb</w:t>
      </w:r>
      <w:r w:rsidR="00822F02">
        <w:rPr>
          <w:b/>
          <w:bCs/>
        </w:rPr>
        <w:t>ie</w:t>
      </w:r>
      <w:r w:rsidR="00AB302C" w:rsidRPr="00A95788">
        <w:rPr>
          <w:b/>
          <w:bCs/>
        </w:rPr>
        <w:t xml:space="preserve"> Administracji Skarbowej w Katowicach”</w:t>
      </w:r>
      <w:r w:rsidR="008E37A7">
        <w:rPr>
          <w:rFonts w:eastAsia="Cambria"/>
          <w:kern w:val="1"/>
          <w:lang w:eastAsia="zh-CN"/>
        </w:rPr>
        <w:t xml:space="preserve">, </w:t>
      </w:r>
      <w:r w:rsidRPr="00911AA8">
        <w:rPr>
          <w:rFonts w:eastAsia="Cambria"/>
          <w:kern w:val="1"/>
          <w:lang w:eastAsia="zh-CN"/>
        </w:rPr>
        <w:t>została zawarta umowa</w:t>
      </w:r>
      <w:r w:rsidR="008E37A7">
        <w:rPr>
          <w:rFonts w:eastAsia="Cambria"/>
          <w:kern w:val="1"/>
          <w:lang w:eastAsia="zh-CN"/>
        </w:rPr>
        <w:t xml:space="preserve"> </w:t>
      </w:r>
      <w:r w:rsidRPr="00911AA8">
        <w:rPr>
          <w:rFonts w:eastAsia="Cambria"/>
          <w:kern w:val="1"/>
          <w:lang w:eastAsia="zh-CN"/>
        </w:rPr>
        <w:t>o następującej</w:t>
      </w:r>
      <w:r w:rsidRPr="007A038D">
        <w:rPr>
          <w:rFonts w:eastAsia="Cambria"/>
          <w:kern w:val="1"/>
          <w:lang w:eastAsia="zh-CN"/>
        </w:rPr>
        <w:t xml:space="preserve"> treści:</w:t>
      </w:r>
    </w:p>
    <w:p w:rsidR="00CC21F7" w:rsidRDefault="00CC21F7" w:rsidP="00387060">
      <w:pPr>
        <w:spacing w:line="360" w:lineRule="auto"/>
        <w:jc w:val="center"/>
        <w:rPr>
          <w:rFonts w:eastAsia="SimSun"/>
          <w:b/>
          <w:bCs/>
          <w:lang w:eastAsia="zh-CN"/>
        </w:rPr>
      </w:pPr>
    </w:p>
    <w:p w:rsidR="00790D67" w:rsidRDefault="00790D67" w:rsidP="00387060">
      <w:pPr>
        <w:spacing w:line="360" w:lineRule="auto"/>
        <w:jc w:val="center"/>
        <w:rPr>
          <w:rFonts w:eastAsia="SimSun"/>
          <w:b/>
          <w:bCs/>
          <w:lang w:eastAsia="zh-CN"/>
        </w:rPr>
      </w:pPr>
    </w:p>
    <w:p w:rsidR="00790D67" w:rsidRDefault="00790D67" w:rsidP="00387060">
      <w:pPr>
        <w:spacing w:line="360" w:lineRule="auto"/>
        <w:jc w:val="center"/>
        <w:rPr>
          <w:rFonts w:eastAsia="SimSun"/>
          <w:b/>
          <w:bCs/>
          <w:lang w:eastAsia="zh-CN"/>
        </w:rPr>
      </w:pPr>
    </w:p>
    <w:p w:rsidR="00387060" w:rsidRDefault="00387060" w:rsidP="00387060">
      <w:pPr>
        <w:spacing w:line="360" w:lineRule="auto"/>
        <w:jc w:val="center"/>
        <w:rPr>
          <w:rFonts w:eastAsia="SimSun"/>
          <w:b/>
          <w:bCs/>
          <w:lang w:eastAsia="zh-CN"/>
        </w:rPr>
      </w:pPr>
      <w:r w:rsidRPr="007A038D">
        <w:rPr>
          <w:rFonts w:eastAsia="SimSun"/>
          <w:b/>
          <w:bCs/>
          <w:lang w:eastAsia="zh-CN"/>
        </w:rPr>
        <w:lastRenderedPageBreak/>
        <w:t>§ 1</w:t>
      </w:r>
    </w:p>
    <w:p w:rsidR="00387060" w:rsidRPr="00B85E8C" w:rsidRDefault="00387060" w:rsidP="00387060">
      <w:pPr>
        <w:spacing w:line="360" w:lineRule="auto"/>
        <w:jc w:val="center"/>
        <w:rPr>
          <w:rFonts w:eastAsia="SimSun"/>
          <w:lang w:eastAsia="zh-CN"/>
        </w:rPr>
      </w:pPr>
      <w:r w:rsidRPr="00B85E8C">
        <w:rPr>
          <w:rFonts w:eastAsia="SimSun"/>
          <w:b/>
          <w:bCs/>
          <w:lang w:eastAsia="zh-CN"/>
        </w:rPr>
        <w:t>PRZEDMIOT UMOWY</w:t>
      </w:r>
    </w:p>
    <w:p w:rsidR="00387060" w:rsidRDefault="00387060" w:rsidP="005540A6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eastAsia="SimSun"/>
          <w:lang w:eastAsia="zh-CN"/>
        </w:rPr>
      </w:pPr>
      <w:r w:rsidRPr="00B85E8C">
        <w:rPr>
          <w:rFonts w:eastAsia="SimSun"/>
          <w:lang w:eastAsia="zh-CN"/>
        </w:rPr>
        <w:t>Przedmiotem umowy jest</w:t>
      </w:r>
      <w:r>
        <w:rPr>
          <w:rFonts w:eastAsia="SimSun"/>
          <w:lang w:eastAsia="zh-CN"/>
        </w:rPr>
        <w:t xml:space="preserve"> usługa</w:t>
      </w:r>
      <w:r w:rsidR="003044F4">
        <w:rPr>
          <w:rFonts w:eastAsia="SimSun"/>
          <w:lang w:eastAsia="zh-CN"/>
        </w:rPr>
        <w:t xml:space="preserve"> dla części …….</w:t>
      </w:r>
      <w:r>
        <w:rPr>
          <w:rFonts w:eastAsia="SimSun"/>
          <w:lang w:eastAsia="zh-CN"/>
        </w:rPr>
        <w:t xml:space="preserve"> </w:t>
      </w:r>
      <w:r w:rsidR="00386929">
        <w:rPr>
          <w:rFonts w:eastAsia="SimSun"/>
          <w:lang w:eastAsia="zh-CN"/>
        </w:rPr>
        <w:t xml:space="preserve">na </w:t>
      </w:r>
      <w:r w:rsidR="009F1413">
        <w:rPr>
          <w:rFonts w:eastAsia="SimSun"/>
          <w:lang w:eastAsia="zh-CN"/>
        </w:rPr>
        <w:t>„</w:t>
      </w:r>
      <w:r w:rsidR="00386929">
        <w:rPr>
          <w:rFonts w:eastAsia="Cambria"/>
          <w:b/>
          <w:kern w:val="1"/>
          <w:lang w:eastAsia="zh-CN"/>
        </w:rPr>
        <w:t>Roczny p</w:t>
      </w:r>
      <w:r w:rsidR="00386929">
        <w:rPr>
          <w:b/>
          <w:bCs/>
        </w:rPr>
        <w:t xml:space="preserve">rzegląd przewodów kominowych znajdujących się w 42 obiektach podległych </w:t>
      </w:r>
      <w:r w:rsidR="00386929" w:rsidRPr="00A95788">
        <w:rPr>
          <w:b/>
          <w:bCs/>
        </w:rPr>
        <w:t>Izb</w:t>
      </w:r>
      <w:r w:rsidR="00386929">
        <w:rPr>
          <w:b/>
          <w:bCs/>
        </w:rPr>
        <w:t>ie</w:t>
      </w:r>
      <w:r w:rsidR="00386929" w:rsidRPr="00A95788">
        <w:rPr>
          <w:b/>
          <w:bCs/>
        </w:rPr>
        <w:t xml:space="preserve"> Administracji Skarbowej w Katowicach</w:t>
      </w:r>
      <w:r w:rsidR="009F1413">
        <w:rPr>
          <w:b/>
          <w:bCs/>
        </w:rPr>
        <w:t>”</w:t>
      </w:r>
      <w:r w:rsidR="00386929">
        <w:rPr>
          <w:rFonts w:eastAsia="SimSun"/>
          <w:lang w:eastAsia="zh-CN"/>
        </w:rPr>
        <w:t xml:space="preserve"> </w:t>
      </w:r>
      <w:r w:rsidRPr="00B85E8C">
        <w:rPr>
          <w:rFonts w:eastAsia="SimSun"/>
          <w:bCs/>
          <w:lang w:eastAsia="zh-CN"/>
        </w:rPr>
        <w:t>zgodnie</w:t>
      </w:r>
      <w:r w:rsidR="006F4495">
        <w:rPr>
          <w:rFonts w:eastAsia="SimSun"/>
          <w:bCs/>
          <w:lang w:eastAsia="zh-CN"/>
        </w:rPr>
        <w:t xml:space="preserve"> ofertą złożoną dnia …………………</w:t>
      </w:r>
      <w:r w:rsidR="005540A6">
        <w:rPr>
          <w:rFonts w:eastAsia="SimSun"/>
          <w:bCs/>
          <w:lang w:eastAsia="zh-CN"/>
        </w:rPr>
        <w:t>stanowiącą Załącznik nr 1 do niniejszej umowy.</w:t>
      </w:r>
      <w:r w:rsidR="008E37A7">
        <w:rPr>
          <w:rFonts w:eastAsia="SimSun"/>
          <w:lang w:eastAsia="zh-CN"/>
        </w:rPr>
        <w:t xml:space="preserve"> </w:t>
      </w:r>
    </w:p>
    <w:p w:rsidR="005540A6" w:rsidRPr="00904357" w:rsidRDefault="005540A6" w:rsidP="00904357">
      <w:pPr>
        <w:numPr>
          <w:ilvl w:val="0"/>
          <w:numId w:val="6"/>
        </w:numPr>
        <w:tabs>
          <w:tab w:val="clear" w:pos="720"/>
          <w:tab w:val="num" w:pos="567"/>
        </w:tabs>
        <w:spacing w:before="120" w:line="360" w:lineRule="auto"/>
        <w:ind w:left="426"/>
        <w:jc w:val="both"/>
        <w:rPr>
          <w:rFonts w:eastAsia="SimSun"/>
          <w:lang w:eastAsia="zh-CN"/>
        </w:rPr>
      </w:pPr>
      <w:r w:rsidRPr="005540A6">
        <w:rPr>
          <w:rFonts w:eastAsia="SimSun"/>
          <w:lang w:eastAsia="zh-CN"/>
        </w:rPr>
        <w:t xml:space="preserve">Szczegółowy </w:t>
      </w:r>
      <w:r>
        <w:rPr>
          <w:rFonts w:eastAsia="SimSun"/>
          <w:lang w:eastAsia="zh-CN"/>
        </w:rPr>
        <w:t>opis przedmiotu z</w:t>
      </w:r>
      <w:r w:rsidR="009F1413">
        <w:rPr>
          <w:rFonts w:eastAsia="SimSun"/>
          <w:lang w:eastAsia="zh-CN"/>
        </w:rPr>
        <w:t>amówienia określa Załącznik nr 2</w:t>
      </w:r>
      <w:r w:rsidR="00904357">
        <w:rPr>
          <w:rFonts w:eastAsia="SimSun"/>
          <w:lang w:eastAsia="zh-CN"/>
        </w:rPr>
        <w:t xml:space="preserve"> do umowy.</w:t>
      </w:r>
    </w:p>
    <w:p w:rsidR="003D7E9F" w:rsidRPr="003D7E9F" w:rsidRDefault="00387060" w:rsidP="008E37A7">
      <w:pPr>
        <w:numPr>
          <w:ilvl w:val="0"/>
          <w:numId w:val="6"/>
        </w:numPr>
        <w:tabs>
          <w:tab w:val="clear" w:pos="720"/>
          <w:tab w:val="num" w:pos="567"/>
        </w:tabs>
        <w:spacing w:before="120" w:line="360" w:lineRule="auto"/>
        <w:ind w:left="426"/>
        <w:jc w:val="both"/>
        <w:rPr>
          <w:bCs/>
          <w:i/>
          <w:lang w:eastAsia="en-US"/>
        </w:rPr>
      </w:pPr>
      <w:r w:rsidRPr="002A1473">
        <w:t xml:space="preserve">Wykonawca zobowiązuje się do wykonania </w:t>
      </w:r>
      <w:r w:rsidR="001B1066">
        <w:t>przeglądów</w:t>
      </w:r>
      <w:r w:rsidRPr="002A1473">
        <w:t xml:space="preserve"> będących przedmiotem umowy z</w:t>
      </w:r>
      <w:r>
        <w:t xml:space="preserve">godnie  z </w:t>
      </w:r>
      <w:r w:rsidRPr="000F6BD0">
        <w:rPr>
          <w:b/>
        </w:rPr>
        <w:t>art.</w:t>
      </w:r>
      <w:r w:rsidR="00915BB2">
        <w:rPr>
          <w:b/>
        </w:rPr>
        <w:t xml:space="preserve"> 62  ust. 1 pkt 1 lit.</w:t>
      </w:r>
      <w:r w:rsidRPr="00F175D8">
        <w:rPr>
          <w:b/>
        </w:rPr>
        <w:t xml:space="preserve"> </w:t>
      </w:r>
      <w:r w:rsidR="00CC2CC1">
        <w:rPr>
          <w:b/>
        </w:rPr>
        <w:t>c</w:t>
      </w:r>
      <w:r w:rsidRPr="00F175D8">
        <w:rPr>
          <w:b/>
        </w:rPr>
        <w:t xml:space="preserve">)  Prawa budowlanego </w:t>
      </w:r>
      <w:r w:rsidR="00915BB2">
        <w:rPr>
          <w:b/>
        </w:rPr>
        <w:t xml:space="preserve">z dnia 7 lipca 1994 r. (Dz. U.    z 2017r. </w:t>
      </w:r>
      <w:r w:rsidRPr="00F175D8">
        <w:rPr>
          <w:b/>
        </w:rPr>
        <w:t>poz. 1332</w:t>
      </w:r>
      <w:r w:rsidR="00915BB2">
        <w:rPr>
          <w:b/>
        </w:rPr>
        <w:t xml:space="preserve"> ze zm.</w:t>
      </w:r>
      <w:r w:rsidRPr="00F175D8">
        <w:rPr>
          <w:b/>
        </w:rPr>
        <w:t>)</w:t>
      </w:r>
      <w:r w:rsidR="00CC2CC1">
        <w:rPr>
          <w:b/>
        </w:rPr>
        <w:t xml:space="preserve">, </w:t>
      </w:r>
      <w:r w:rsidR="00CC2CC1">
        <w:t xml:space="preserve">w terminach określonych dla poszczególnych jednostek wskazanych w </w:t>
      </w:r>
      <w:r w:rsidR="0096307A" w:rsidRPr="00BF0A56">
        <w:t>formularzu cenowym</w:t>
      </w:r>
      <w:r w:rsidR="00CC2CC1">
        <w:t xml:space="preserve"> stanowiącym Załącznik nr 3 do umowy.</w:t>
      </w:r>
      <w:r w:rsidRPr="00F175D8">
        <w:rPr>
          <w:bCs/>
        </w:rPr>
        <w:t xml:space="preserve">  </w:t>
      </w:r>
      <w:r w:rsidR="00410A0A">
        <w:rPr>
          <w:bCs/>
        </w:rPr>
        <w:t xml:space="preserve">Termin przeglądu należy </w:t>
      </w:r>
      <w:r w:rsidR="003D7E9F">
        <w:rPr>
          <w:bCs/>
        </w:rPr>
        <w:t xml:space="preserve">ustalić z </w:t>
      </w:r>
      <w:r w:rsidR="003E431A">
        <w:rPr>
          <w:bCs/>
        </w:rPr>
        <w:t>pracownikami sekretariatu</w:t>
      </w:r>
      <w:r w:rsidR="003D7E9F">
        <w:rPr>
          <w:bCs/>
        </w:rPr>
        <w:t xml:space="preserve"> poszczególnych obiektów.</w:t>
      </w:r>
    </w:p>
    <w:p w:rsidR="00907D10" w:rsidRDefault="00387060" w:rsidP="00907D10">
      <w:pPr>
        <w:numPr>
          <w:ilvl w:val="0"/>
          <w:numId w:val="6"/>
        </w:numPr>
        <w:tabs>
          <w:tab w:val="clear" w:pos="720"/>
          <w:tab w:val="num" w:pos="567"/>
        </w:tabs>
        <w:spacing w:before="120" w:line="360" w:lineRule="auto"/>
        <w:ind w:left="426"/>
        <w:jc w:val="both"/>
        <w:rPr>
          <w:bCs/>
          <w:i/>
          <w:lang w:eastAsia="en-US"/>
        </w:rPr>
      </w:pPr>
      <w:r w:rsidRPr="00F175D8">
        <w:rPr>
          <w:bCs/>
        </w:rPr>
        <w:t xml:space="preserve">Przeglądy winny  polegać na  sprawdzeniu stanu technicznego </w:t>
      </w:r>
      <w:r w:rsidR="00BC3B91">
        <w:rPr>
          <w:bCs/>
        </w:rPr>
        <w:t>wszystkich elementów przewodów kominowych określonych w Opisie przedmiotu zamówienia stanowiącym Załącznik nr 2 do umowy</w:t>
      </w:r>
      <w:r w:rsidRPr="00F175D8">
        <w:rPr>
          <w:bCs/>
        </w:rPr>
        <w:t>.</w:t>
      </w:r>
    </w:p>
    <w:p w:rsidR="00BC3B91" w:rsidRPr="0060148D" w:rsidRDefault="00387060" w:rsidP="00907D10">
      <w:pPr>
        <w:numPr>
          <w:ilvl w:val="0"/>
          <w:numId w:val="6"/>
        </w:numPr>
        <w:tabs>
          <w:tab w:val="clear" w:pos="720"/>
          <w:tab w:val="num" w:pos="567"/>
        </w:tabs>
        <w:spacing w:before="120" w:line="360" w:lineRule="auto"/>
        <w:ind w:left="426"/>
        <w:jc w:val="both"/>
        <w:rPr>
          <w:bCs/>
          <w:i/>
          <w:lang w:eastAsia="en-US"/>
        </w:rPr>
      </w:pPr>
      <w:r w:rsidRPr="00BF0A56">
        <w:t>Z przeprowadzonych</w:t>
      </w:r>
      <w:r>
        <w:t xml:space="preserve"> przeglądów winien być</w:t>
      </w:r>
      <w:r w:rsidR="00BC3B91">
        <w:t xml:space="preserve"> sporządzony protokół</w:t>
      </w:r>
      <w:r w:rsidR="003E431A">
        <w:t xml:space="preserve"> z przeglądu (dla każdego obiektu odrębnie) </w:t>
      </w:r>
      <w:r w:rsidR="00BC3B91">
        <w:t xml:space="preserve">o stanie technicznym kanałów i możliwości </w:t>
      </w:r>
      <w:r w:rsidR="003E431A">
        <w:t xml:space="preserve">ich </w:t>
      </w:r>
      <w:r w:rsidR="00BC3B91">
        <w:t>bezpiecznego użytkowania bądź z wyszcze</w:t>
      </w:r>
      <w:r w:rsidR="000A6EEB">
        <w:t>gólnieniem nieprawidłowości, w 3</w:t>
      </w:r>
      <w:r w:rsidR="00BC3B91">
        <w:t xml:space="preserve"> egzemplarzach, w  tym  jeden </w:t>
      </w:r>
      <w:r w:rsidR="0096307A">
        <w:t xml:space="preserve">egzemplarz </w:t>
      </w:r>
      <w:r w:rsidR="00BC3B91">
        <w:t xml:space="preserve">powinien być </w:t>
      </w:r>
      <w:r w:rsidR="003650FA">
        <w:t xml:space="preserve">dołączony do książki obiektu, </w:t>
      </w:r>
      <w:r w:rsidR="00BC3B91">
        <w:t>drugi dostarczony do siedziby Zamawiającego  pr</w:t>
      </w:r>
      <w:r w:rsidR="0060148D">
        <w:t>zy  ul. Damrota 25 w K</w:t>
      </w:r>
      <w:r w:rsidR="004261D4">
        <w:t>atowicach, a trzeci dla Wykonawcy.</w:t>
      </w:r>
    </w:p>
    <w:p w:rsidR="0060148D" w:rsidRPr="00907D10" w:rsidRDefault="0060148D" w:rsidP="00790D67">
      <w:pPr>
        <w:spacing w:before="120" w:line="360" w:lineRule="auto"/>
        <w:ind w:left="426"/>
        <w:jc w:val="both"/>
        <w:rPr>
          <w:bCs/>
          <w:i/>
          <w:lang w:eastAsia="en-US"/>
        </w:rPr>
      </w:pPr>
    </w:p>
    <w:p w:rsidR="00410A0A" w:rsidRPr="00410A0A" w:rsidRDefault="00410A0A" w:rsidP="00CB0F84">
      <w:pPr>
        <w:pStyle w:val="Akapitzlist"/>
        <w:spacing w:line="360" w:lineRule="auto"/>
        <w:jc w:val="center"/>
        <w:rPr>
          <w:b/>
          <w:bCs/>
        </w:rPr>
      </w:pPr>
      <w:r w:rsidRPr="00410A0A">
        <w:rPr>
          <w:b/>
          <w:bCs/>
        </w:rPr>
        <w:t>§ 2</w:t>
      </w:r>
    </w:p>
    <w:p w:rsidR="00410A0A" w:rsidRPr="00410A0A" w:rsidRDefault="00410A0A" w:rsidP="00CB0F84">
      <w:pPr>
        <w:pStyle w:val="Akapitzlist"/>
        <w:keepNext/>
        <w:tabs>
          <w:tab w:val="left" w:pos="0"/>
        </w:tabs>
        <w:spacing w:line="360" w:lineRule="auto"/>
        <w:jc w:val="center"/>
        <w:outlineLvl w:val="4"/>
        <w:rPr>
          <w:b/>
          <w:bCs/>
        </w:rPr>
      </w:pPr>
      <w:r w:rsidRPr="00410A0A">
        <w:rPr>
          <w:b/>
          <w:bCs/>
        </w:rPr>
        <w:t>TERMIN I WARUNKI REALIZACJI UMOWY</w:t>
      </w:r>
    </w:p>
    <w:p w:rsidR="006113A6" w:rsidRPr="00CC2CC1" w:rsidRDefault="00410A0A" w:rsidP="006113A6">
      <w:pPr>
        <w:spacing w:before="120" w:line="360" w:lineRule="auto"/>
        <w:jc w:val="both"/>
        <w:rPr>
          <w:rFonts w:eastAsia="SimSun"/>
          <w:lang w:eastAsia="zh-CN"/>
        </w:rPr>
      </w:pPr>
      <w:r w:rsidRPr="00034CCB">
        <w:t>1. Termin realizacji Umowy: przedmiot zamówienia zostanie wykonany w terminie</w:t>
      </w:r>
      <w:r w:rsidR="006113A6" w:rsidRPr="006113A6">
        <w:rPr>
          <w:kern w:val="3"/>
          <w:lang w:eastAsia="zh-CN"/>
        </w:rPr>
        <w:t xml:space="preserve"> </w:t>
      </w:r>
      <w:r w:rsidR="006113A6">
        <w:rPr>
          <w:kern w:val="3"/>
          <w:lang w:eastAsia="zh-CN"/>
        </w:rPr>
        <w:t>od 1 stycznia 2020 r. do 31 grudnia 2020</w:t>
      </w:r>
      <w:r w:rsidR="006113A6" w:rsidRPr="00CC2CC1">
        <w:rPr>
          <w:kern w:val="3"/>
          <w:lang w:eastAsia="zh-CN"/>
        </w:rPr>
        <w:t xml:space="preserve"> r.</w:t>
      </w:r>
    </w:p>
    <w:p w:rsidR="00410A0A" w:rsidRPr="00034CCB" w:rsidRDefault="00410A0A" w:rsidP="006113A6">
      <w:pPr>
        <w:tabs>
          <w:tab w:val="left" w:pos="567"/>
        </w:tabs>
        <w:spacing w:line="360" w:lineRule="auto"/>
        <w:jc w:val="both"/>
      </w:pPr>
      <w:r>
        <w:t xml:space="preserve">2. </w:t>
      </w:r>
      <w:r w:rsidRPr="00034CCB">
        <w:t>Wykonawca zobowiązany jest wykonać przeglądy w terminach o</w:t>
      </w:r>
      <w:r w:rsidR="000B24BC">
        <w:t xml:space="preserve">kreślonych dla poszczególnych </w:t>
      </w:r>
      <w:r w:rsidRPr="00034CCB">
        <w:t xml:space="preserve">obiektów, wskazanych w Załączniku nr </w:t>
      </w:r>
      <w:r>
        <w:t>3</w:t>
      </w:r>
      <w:r w:rsidRPr="00034CCB">
        <w:t xml:space="preserve"> do Umowy.</w:t>
      </w:r>
    </w:p>
    <w:p w:rsidR="00410A0A" w:rsidRPr="00034CCB" w:rsidRDefault="00410A0A" w:rsidP="006113A6">
      <w:pPr>
        <w:tabs>
          <w:tab w:val="left" w:pos="567"/>
        </w:tabs>
        <w:spacing w:line="360" w:lineRule="auto"/>
        <w:jc w:val="both"/>
      </w:pPr>
      <w:r>
        <w:t xml:space="preserve">3. </w:t>
      </w:r>
      <w:r w:rsidRPr="00034CCB">
        <w:t xml:space="preserve">Terminy przeglądów należy ustalić z osobami wymienionymi po stronie Zamawiającego  w § 4 ust. </w:t>
      </w:r>
      <w:r>
        <w:t>8</w:t>
      </w:r>
      <w:r w:rsidRPr="00034CCB">
        <w:t xml:space="preserve"> i osobą wskazaną do kontaktu ze strony danego obiektu skarbowego.</w:t>
      </w:r>
    </w:p>
    <w:p w:rsidR="00CC21F7" w:rsidRDefault="00410A0A" w:rsidP="006113A6">
      <w:pPr>
        <w:spacing w:line="360" w:lineRule="auto"/>
        <w:rPr>
          <w:rFonts w:eastAsia="Cambria"/>
        </w:rPr>
      </w:pPr>
      <w:r w:rsidRPr="006113A6">
        <w:rPr>
          <w:rFonts w:eastAsia="Cambria"/>
        </w:rPr>
        <w:t xml:space="preserve"> 4. Zastosowane do realizacji przedmiotu Umowy materiały i urządzenia spełniają wymagania       obecnie obowiązujących norm i posiadają wymagane certyfikaty oraz parametry jakościowe</w:t>
      </w:r>
    </w:p>
    <w:p w:rsidR="0041729A" w:rsidRPr="006113A6" w:rsidRDefault="0041729A" w:rsidP="006113A6">
      <w:pPr>
        <w:spacing w:line="360" w:lineRule="auto"/>
        <w:rPr>
          <w:rFonts w:eastAsia="SimSun"/>
          <w:b/>
          <w:bCs/>
          <w:lang w:eastAsia="zh-CN"/>
        </w:rPr>
      </w:pPr>
    </w:p>
    <w:p w:rsidR="00387060" w:rsidRPr="00B85E8C" w:rsidRDefault="00387060" w:rsidP="00387060">
      <w:pPr>
        <w:spacing w:line="360" w:lineRule="auto"/>
        <w:jc w:val="center"/>
        <w:rPr>
          <w:rFonts w:eastAsia="SimSun"/>
          <w:b/>
          <w:bCs/>
          <w:lang w:eastAsia="zh-CN"/>
        </w:rPr>
      </w:pPr>
      <w:r w:rsidRPr="00B85E8C">
        <w:rPr>
          <w:rFonts w:eastAsia="SimSun"/>
          <w:b/>
          <w:bCs/>
          <w:lang w:eastAsia="zh-CN"/>
        </w:rPr>
        <w:lastRenderedPageBreak/>
        <w:t>§</w:t>
      </w:r>
      <w:r w:rsidR="00C53BF7">
        <w:rPr>
          <w:rFonts w:eastAsia="SimSun"/>
          <w:b/>
          <w:bCs/>
          <w:lang w:eastAsia="zh-CN"/>
        </w:rPr>
        <w:t xml:space="preserve"> 3</w:t>
      </w:r>
    </w:p>
    <w:p w:rsidR="00C53BF7" w:rsidRPr="00034CCB" w:rsidRDefault="00C53BF7" w:rsidP="00C53BF7">
      <w:pPr>
        <w:spacing w:line="360" w:lineRule="auto"/>
        <w:jc w:val="center"/>
        <w:rPr>
          <w:b/>
          <w:bCs/>
        </w:rPr>
      </w:pPr>
      <w:r w:rsidRPr="00034CCB">
        <w:rPr>
          <w:b/>
          <w:bCs/>
        </w:rPr>
        <w:t>CENY I WARUNKI PŁATNOŚCI</w:t>
      </w:r>
    </w:p>
    <w:p w:rsidR="009F7C9A" w:rsidRPr="00B85E8C" w:rsidRDefault="009F7C9A" w:rsidP="00C53BF7">
      <w:pPr>
        <w:numPr>
          <w:ilvl w:val="0"/>
          <w:numId w:val="20"/>
        </w:numPr>
        <w:spacing w:line="360" w:lineRule="auto"/>
        <w:jc w:val="both"/>
        <w:rPr>
          <w:rFonts w:eastAsia="SimSun"/>
          <w:lang w:eastAsia="zh-CN"/>
        </w:rPr>
      </w:pPr>
      <w:r w:rsidRPr="00B85E8C">
        <w:rPr>
          <w:rFonts w:eastAsia="SimSun"/>
          <w:lang w:eastAsia="zh-CN"/>
        </w:rPr>
        <w:t xml:space="preserve">Z tytułu wykonania przedmiotu umowy Wykonawcy przysługuje wynagrodzenie </w:t>
      </w:r>
      <w:r w:rsidR="00734DD0">
        <w:rPr>
          <w:rFonts w:eastAsia="SimSun"/>
          <w:lang w:eastAsia="zh-CN"/>
        </w:rPr>
        <w:br/>
      </w:r>
      <w:r w:rsidRPr="00B85E8C">
        <w:rPr>
          <w:rFonts w:eastAsia="SimSun"/>
          <w:lang w:eastAsia="zh-CN"/>
        </w:rPr>
        <w:t>w kwocie brutto ...........................</w:t>
      </w:r>
      <w:r w:rsidR="00734DD0">
        <w:rPr>
          <w:rFonts w:eastAsia="SimSun"/>
          <w:lang w:eastAsia="zh-CN"/>
        </w:rPr>
        <w:t>.............................................................</w:t>
      </w:r>
      <w:r w:rsidRPr="00B85E8C">
        <w:rPr>
          <w:rFonts w:eastAsia="SimSun"/>
          <w:lang w:eastAsia="zh-CN"/>
        </w:rPr>
        <w:t xml:space="preserve">.................... zł </w:t>
      </w:r>
    </w:p>
    <w:p w:rsidR="009F7C9A" w:rsidRPr="00C53BF7" w:rsidRDefault="009F7C9A" w:rsidP="00987386">
      <w:pPr>
        <w:pStyle w:val="Akapitzlist"/>
        <w:spacing w:line="360" w:lineRule="auto"/>
        <w:jc w:val="both"/>
        <w:rPr>
          <w:rFonts w:eastAsia="SimSun"/>
          <w:lang w:eastAsia="zh-CN"/>
        </w:rPr>
      </w:pPr>
      <w:r w:rsidRPr="00C53BF7">
        <w:rPr>
          <w:rFonts w:eastAsia="SimSun"/>
          <w:lang w:eastAsia="zh-CN"/>
        </w:rPr>
        <w:t>(słownie brutto: ......................</w:t>
      </w:r>
      <w:r w:rsidR="00734DD0" w:rsidRPr="00C53BF7">
        <w:rPr>
          <w:rFonts w:eastAsia="SimSun"/>
          <w:lang w:eastAsia="zh-CN"/>
        </w:rPr>
        <w:t>..............................................</w:t>
      </w:r>
      <w:r w:rsidRPr="00C53BF7">
        <w:rPr>
          <w:rFonts w:eastAsia="SimSun"/>
          <w:lang w:eastAsia="zh-CN"/>
        </w:rPr>
        <w:t>..........................................).</w:t>
      </w:r>
    </w:p>
    <w:p w:rsidR="00C53BF7" w:rsidRPr="00034CCB" w:rsidRDefault="00C53BF7" w:rsidP="00C53BF7">
      <w:pPr>
        <w:pStyle w:val="Akapitzlist"/>
        <w:numPr>
          <w:ilvl w:val="0"/>
          <w:numId w:val="20"/>
        </w:numPr>
        <w:spacing w:line="360" w:lineRule="auto"/>
        <w:jc w:val="both"/>
      </w:pPr>
      <w:r w:rsidRPr="00034CCB">
        <w:t>Należność za przedmiot umowy płatna będzie w częściach po przeprowadzonym przeglądzie</w:t>
      </w:r>
      <w:r w:rsidR="008E1BEF">
        <w:t xml:space="preserve"> w danej jednostce</w:t>
      </w:r>
      <w:r w:rsidRPr="00034CCB">
        <w:t>, na podstawie faktury i podpisanego przez obie strony protokołu z okresowej kontroli, wystawionego przez Wykonawcę. Zamawiający dopuszcza możliwość wystawienia faktury zbiorczej, należy wówczas wyszczególnić jednostki, których przegląd dotyczył wraz z podaniem wartości zgodnie z f</w:t>
      </w:r>
      <w:r>
        <w:t>ormularzem cenowym stanowiącym Z</w:t>
      </w:r>
      <w:r w:rsidRPr="00034CCB">
        <w:t xml:space="preserve">ałącznik </w:t>
      </w:r>
      <w:r w:rsidR="00987386">
        <w:t>nr 3</w:t>
      </w:r>
      <w:r w:rsidRPr="00034CCB">
        <w:t xml:space="preserve"> do umowy. Płatność nastąpi przelewem na rachunek bankowy Wykonawcy, w ciągu 21 dni od dnia dostarczenia faktury. </w:t>
      </w:r>
      <w:r w:rsidRPr="00C53BF7">
        <w:rPr>
          <w:rFonts w:eastAsia="Cambria"/>
          <w:kern w:val="1"/>
        </w:rPr>
        <w:t>Za dzień zapłaty uznaje się dzień obciążenia  rachunku bankowego Zamawiającego.</w:t>
      </w:r>
    </w:p>
    <w:p w:rsidR="00C53BF7" w:rsidRPr="00585ED4" w:rsidRDefault="00C53BF7" w:rsidP="00C53BF7">
      <w:pPr>
        <w:numPr>
          <w:ilvl w:val="0"/>
          <w:numId w:val="20"/>
        </w:numPr>
        <w:tabs>
          <w:tab w:val="left" w:pos="567"/>
        </w:tabs>
        <w:spacing w:line="360" w:lineRule="auto"/>
        <w:jc w:val="both"/>
      </w:pPr>
      <w:r w:rsidRPr="00034CCB">
        <w:t>Protokół należy wypełnić czytelnie.</w:t>
      </w:r>
    </w:p>
    <w:p w:rsidR="00C53BF7" w:rsidRPr="00034CCB" w:rsidRDefault="00C53BF7" w:rsidP="00C53BF7">
      <w:pPr>
        <w:numPr>
          <w:ilvl w:val="0"/>
          <w:numId w:val="20"/>
        </w:numPr>
        <w:tabs>
          <w:tab w:val="left" w:pos="567"/>
        </w:tabs>
        <w:spacing w:line="360" w:lineRule="auto"/>
        <w:jc w:val="both"/>
      </w:pPr>
      <w:r w:rsidRPr="00034CCB">
        <w:t>Wykonawca jest zobowiązany do wystawienia szczegółowej faktury VAT na Izbę Administracji Skarbowej w Katowicach, ul. Damrota 25 z zaznaczeniem, którego obiektu skarbowego dotyczył przegląd. Faktura może być wystawiona zbiorczo.</w:t>
      </w:r>
    </w:p>
    <w:p w:rsidR="00C53BF7" w:rsidRPr="00034CCB" w:rsidRDefault="00C53BF7" w:rsidP="00C53BF7">
      <w:pPr>
        <w:numPr>
          <w:ilvl w:val="0"/>
          <w:numId w:val="20"/>
        </w:numPr>
        <w:tabs>
          <w:tab w:val="left" w:pos="567"/>
        </w:tabs>
        <w:spacing w:line="360" w:lineRule="auto"/>
        <w:jc w:val="both"/>
      </w:pPr>
      <w:r w:rsidRPr="00034CCB">
        <w:t>Za dzień zapłaty uznaje się dzień obciążenia rachunku bankowego Zamawiającego.</w:t>
      </w:r>
    </w:p>
    <w:p w:rsidR="00C53BF7" w:rsidRDefault="00C53BF7" w:rsidP="008E1BEF">
      <w:pPr>
        <w:numPr>
          <w:ilvl w:val="0"/>
          <w:numId w:val="20"/>
        </w:numPr>
        <w:tabs>
          <w:tab w:val="left" w:pos="567"/>
        </w:tabs>
        <w:spacing w:line="360" w:lineRule="auto"/>
        <w:jc w:val="both"/>
      </w:pPr>
      <w:r w:rsidRPr="00034CCB">
        <w:t xml:space="preserve">Ceny jednostkowe określone w Załączniku nr </w:t>
      </w:r>
      <w:r w:rsidR="00165382">
        <w:t>3</w:t>
      </w:r>
      <w:r w:rsidRPr="00034CCB">
        <w:t xml:space="preserve"> do Umowy zawierają wszystkie koszty bezpośrednie i pośrednie związane z prawidłową realizacją przedmiotu Umowy.</w:t>
      </w:r>
    </w:p>
    <w:p w:rsidR="00C53BF7" w:rsidRPr="00585ED4" w:rsidRDefault="00C53BF7" w:rsidP="00C53BF7">
      <w:pPr>
        <w:numPr>
          <w:ilvl w:val="0"/>
          <w:numId w:val="20"/>
        </w:numPr>
        <w:tabs>
          <w:tab w:val="left" w:pos="567"/>
        </w:tabs>
        <w:spacing w:line="360" w:lineRule="auto"/>
        <w:jc w:val="both"/>
      </w:pPr>
      <w:r w:rsidRPr="00585ED4">
        <w:t>Wszelkie prace lub czynności nieopisane w Zaproszeniu do składania ofert oraz niniejszej Umowie a niezbędne do właściwego i kompletnego wykonania przedmiotu Umowy traktowane są jako oczywiste i zostały uwzględnione w cenie określonej w Z</w:t>
      </w:r>
      <w:r w:rsidR="00924BE3">
        <w:t>ałączniku nr 3</w:t>
      </w:r>
      <w:r w:rsidRPr="00585ED4">
        <w:t xml:space="preserve"> do Umowy.</w:t>
      </w:r>
    </w:p>
    <w:p w:rsidR="00C53BF7" w:rsidRPr="00034CCB" w:rsidRDefault="00C53BF7" w:rsidP="00C53BF7">
      <w:pPr>
        <w:numPr>
          <w:ilvl w:val="0"/>
          <w:numId w:val="20"/>
        </w:numPr>
        <w:tabs>
          <w:tab w:val="left" w:pos="567"/>
        </w:tabs>
        <w:spacing w:after="120" w:line="360" w:lineRule="auto"/>
        <w:jc w:val="both"/>
      </w:pPr>
      <w:r w:rsidRPr="00034CCB">
        <w:t>Wykonawca bez pisemnej zgody Zamawiającego nie może przenieść wierzytelności wynikających z niniejszej Umowy na osoby trzecie.</w:t>
      </w:r>
    </w:p>
    <w:p w:rsidR="002F3BF0" w:rsidRDefault="00C53BF7" w:rsidP="002F3BF0">
      <w:pPr>
        <w:numPr>
          <w:ilvl w:val="0"/>
          <w:numId w:val="20"/>
        </w:numPr>
        <w:tabs>
          <w:tab w:val="left" w:pos="567"/>
        </w:tabs>
        <w:spacing w:after="120" w:line="360" w:lineRule="auto"/>
        <w:jc w:val="both"/>
      </w:pPr>
      <w:r w:rsidRPr="00034CCB">
        <w:rPr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8E1BEF" w:rsidRDefault="008E1BEF" w:rsidP="008E1BEF">
      <w:pPr>
        <w:tabs>
          <w:tab w:val="left" w:pos="567"/>
        </w:tabs>
        <w:spacing w:after="120" w:line="360" w:lineRule="auto"/>
        <w:jc w:val="both"/>
        <w:rPr>
          <w:lang w:eastAsia="en-US"/>
        </w:rPr>
      </w:pPr>
    </w:p>
    <w:p w:rsidR="008E1BEF" w:rsidRDefault="008E1BEF" w:rsidP="008E1BEF">
      <w:pPr>
        <w:tabs>
          <w:tab w:val="left" w:pos="567"/>
        </w:tabs>
        <w:spacing w:after="120" w:line="360" w:lineRule="auto"/>
        <w:jc w:val="both"/>
        <w:rPr>
          <w:lang w:eastAsia="en-US"/>
        </w:rPr>
      </w:pPr>
    </w:p>
    <w:p w:rsidR="008E1BEF" w:rsidRPr="002F3BF0" w:rsidRDefault="008E1BEF" w:rsidP="008E1BEF">
      <w:pPr>
        <w:tabs>
          <w:tab w:val="left" w:pos="567"/>
        </w:tabs>
        <w:spacing w:after="120" w:line="360" w:lineRule="auto"/>
        <w:jc w:val="both"/>
      </w:pPr>
    </w:p>
    <w:p w:rsidR="00387060" w:rsidRDefault="00387060" w:rsidP="00387060">
      <w:pPr>
        <w:spacing w:line="360" w:lineRule="auto"/>
        <w:jc w:val="center"/>
        <w:rPr>
          <w:rFonts w:eastAsia="SimSun"/>
          <w:b/>
          <w:bCs/>
          <w:lang w:eastAsia="zh-CN"/>
        </w:rPr>
      </w:pPr>
      <w:r w:rsidRPr="00B85E8C">
        <w:rPr>
          <w:rFonts w:eastAsia="SimSun"/>
          <w:b/>
          <w:bCs/>
          <w:lang w:eastAsia="zh-CN"/>
        </w:rPr>
        <w:lastRenderedPageBreak/>
        <w:t xml:space="preserve">§ </w:t>
      </w:r>
      <w:r w:rsidR="00F723E9">
        <w:rPr>
          <w:rFonts w:eastAsia="SimSun"/>
          <w:b/>
          <w:bCs/>
          <w:lang w:eastAsia="zh-CN"/>
        </w:rPr>
        <w:t>4</w:t>
      </w:r>
    </w:p>
    <w:p w:rsidR="002F3BF0" w:rsidRPr="00B85E8C" w:rsidRDefault="002F3BF0" w:rsidP="00387060">
      <w:pPr>
        <w:spacing w:line="360" w:lineRule="auto"/>
        <w:jc w:val="center"/>
        <w:rPr>
          <w:rFonts w:eastAsia="SimSun"/>
          <w:b/>
          <w:bCs/>
          <w:lang w:eastAsia="zh-CN"/>
        </w:rPr>
      </w:pPr>
    </w:p>
    <w:p w:rsidR="00387060" w:rsidRDefault="00387060" w:rsidP="00387060">
      <w:pPr>
        <w:keepNext/>
        <w:numPr>
          <w:ilvl w:val="4"/>
          <w:numId w:val="0"/>
        </w:numPr>
        <w:tabs>
          <w:tab w:val="num" w:pos="0"/>
        </w:tabs>
        <w:spacing w:line="360" w:lineRule="auto"/>
        <w:jc w:val="center"/>
        <w:outlineLvl w:val="4"/>
        <w:rPr>
          <w:b/>
          <w:bCs/>
          <w:kern w:val="1"/>
          <w:lang w:eastAsia="zh-CN"/>
        </w:rPr>
      </w:pPr>
      <w:r w:rsidRPr="00B85E8C">
        <w:rPr>
          <w:b/>
          <w:bCs/>
          <w:kern w:val="1"/>
          <w:lang w:eastAsia="zh-CN"/>
        </w:rPr>
        <w:t>PRAWA I OBOWIĄZKI STRON UMOWY</w:t>
      </w:r>
    </w:p>
    <w:p w:rsidR="002F3BF0" w:rsidRPr="00B85E8C" w:rsidRDefault="002F3BF0" w:rsidP="00387060">
      <w:pPr>
        <w:keepNext/>
        <w:numPr>
          <w:ilvl w:val="4"/>
          <w:numId w:val="0"/>
        </w:numPr>
        <w:tabs>
          <w:tab w:val="num" w:pos="0"/>
        </w:tabs>
        <w:spacing w:line="360" w:lineRule="auto"/>
        <w:jc w:val="center"/>
        <w:outlineLvl w:val="4"/>
        <w:rPr>
          <w:b/>
          <w:bCs/>
          <w:kern w:val="1"/>
          <w:lang w:eastAsia="zh-CN"/>
        </w:rPr>
      </w:pPr>
    </w:p>
    <w:p w:rsidR="00387060" w:rsidRDefault="00387060" w:rsidP="00387060">
      <w:pPr>
        <w:numPr>
          <w:ilvl w:val="0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rFonts w:eastAsia="Cambria"/>
          <w:color w:val="000000"/>
          <w:kern w:val="1"/>
          <w:lang w:eastAsia="zh-CN"/>
        </w:rPr>
      </w:pPr>
      <w:r>
        <w:rPr>
          <w:rFonts w:eastAsia="Cambria"/>
          <w:color w:val="000000"/>
          <w:kern w:val="1"/>
          <w:lang w:eastAsia="zh-CN"/>
        </w:rPr>
        <w:t xml:space="preserve">Przegląd każdej jednostki organizacyjnej będzie odbywać się </w:t>
      </w:r>
      <w:r w:rsidRPr="006E60E5">
        <w:rPr>
          <w:rFonts w:eastAsia="Cambria"/>
          <w:color w:val="000000"/>
          <w:kern w:val="1"/>
          <w:lang w:eastAsia="zh-CN"/>
        </w:rPr>
        <w:t xml:space="preserve">w dniach roboczych </w:t>
      </w:r>
      <w:r w:rsidR="00B11188">
        <w:rPr>
          <w:rFonts w:eastAsia="Cambria"/>
          <w:color w:val="000000"/>
          <w:kern w:val="1"/>
          <w:lang w:eastAsia="zh-CN"/>
        </w:rPr>
        <w:br/>
      </w:r>
      <w:r w:rsidRPr="006E60E5">
        <w:rPr>
          <w:rFonts w:eastAsia="Cambria"/>
          <w:color w:val="000000"/>
          <w:kern w:val="1"/>
          <w:lang w:eastAsia="zh-CN"/>
        </w:rPr>
        <w:t>w godz. od 07:00 do 15:00.</w:t>
      </w:r>
      <w:r>
        <w:rPr>
          <w:rFonts w:eastAsia="Cambria"/>
          <w:color w:val="000000"/>
          <w:kern w:val="1"/>
          <w:lang w:eastAsia="zh-CN"/>
        </w:rPr>
        <w:t xml:space="preserve"> Dniami roboczymi są dni od poniedziałku do piątku </w:t>
      </w:r>
      <w:r w:rsidR="00B11188">
        <w:rPr>
          <w:rFonts w:eastAsia="Cambria"/>
          <w:color w:val="000000"/>
          <w:kern w:val="1"/>
          <w:lang w:eastAsia="zh-CN"/>
        </w:rPr>
        <w:br/>
      </w:r>
      <w:r>
        <w:rPr>
          <w:rFonts w:eastAsia="Cambria"/>
          <w:color w:val="000000"/>
          <w:kern w:val="1"/>
          <w:lang w:eastAsia="zh-CN"/>
        </w:rPr>
        <w:t xml:space="preserve">z wyjątkiem dni ustawowo wolnych od pracy. </w:t>
      </w:r>
    </w:p>
    <w:p w:rsidR="00685317" w:rsidRDefault="008B45A6" w:rsidP="00685317">
      <w:pPr>
        <w:numPr>
          <w:ilvl w:val="0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rFonts w:eastAsia="Cambria"/>
          <w:color w:val="000000"/>
          <w:kern w:val="1"/>
          <w:lang w:eastAsia="zh-CN"/>
        </w:rPr>
      </w:pPr>
      <w:r>
        <w:rPr>
          <w:rFonts w:eastAsia="Cambria"/>
          <w:color w:val="000000"/>
          <w:kern w:val="1"/>
          <w:lang w:eastAsia="zh-CN"/>
        </w:rPr>
        <w:t>Wykonawca w ciągu 14</w:t>
      </w:r>
      <w:r w:rsidR="00387060">
        <w:rPr>
          <w:rFonts w:eastAsia="Cambria"/>
          <w:color w:val="000000"/>
          <w:kern w:val="1"/>
          <w:lang w:eastAsia="zh-CN"/>
        </w:rPr>
        <w:t xml:space="preserve"> dni od dnia podpisania umowy zobowiązany jest przedstawić Zamawiającemu do akceptacji harmonogram realizacji przedmiotu umowy.</w:t>
      </w:r>
    </w:p>
    <w:p w:rsidR="003539E9" w:rsidRPr="003539E9" w:rsidRDefault="003539E9" w:rsidP="003539E9">
      <w:pPr>
        <w:numPr>
          <w:ilvl w:val="0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rFonts w:eastAsia="Cambria"/>
          <w:color w:val="000000"/>
          <w:kern w:val="1"/>
          <w:lang w:eastAsia="zh-CN"/>
        </w:rPr>
      </w:pPr>
      <w:r w:rsidRPr="003539E9">
        <w:rPr>
          <w:rFonts w:eastAsia="Cambria"/>
          <w:bCs/>
        </w:rPr>
        <w:t>Wykonawca zobowiązuje się do wykonania przedmiotu Umowy w sposób nie naruszający interesów Zamawiającego i osób trzecich.</w:t>
      </w:r>
    </w:p>
    <w:p w:rsidR="003539E9" w:rsidRPr="003539E9" w:rsidRDefault="003539E9" w:rsidP="003539E9">
      <w:pPr>
        <w:numPr>
          <w:ilvl w:val="0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rFonts w:eastAsia="Cambria"/>
          <w:color w:val="000000"/>
          <w:kern w:val="1"/>
          <w:lang w:eastAsia="zh-CN"/>
        </w:rPr>
      </w:pPr>
      <w:r w:rsidRPr="003539E9">
        <w:rPr>
          <w:rFonts w:eastAsia="Cambria"/>
          <w:bCs/>
        </w:rPr>
        <w:t>Wykonawca zobowiązuje się do utrzymania czystości na terenie wykonywania prac, zabezpieczyć teren nimi objęty /codziennie należy obowiązkowo sprzątnąć obszar, który uległ zabrudzeniu/. W przypadku uszkodzenia urządzeń i infrastruktury, koszty naprawy lub wymiany ponosi Wykonawca.</w:t>
      </w:r>
    </w:p>
    <w:p w:rsidR="003539E9" w:rsidRPr="003539E9" w:rsidRDefault="003539E9" w:rsidP="003539E9">
      <w:pPr>
        <w:numPr>
          <w:ilvl w:val="0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rFonts w:eastAsia="Cambria"/>
          <w:color w:val="000000"/>
          <w:kern w:val="1"/>
          <w:lang w:eastAsia="zh-CN"/>
        </w:rPr>
      </w:pPr>
      <w:r w:rsidRPr="003539E9">
        <w:rPr>
          <w:rFonts w:eastAsia="Cambria"/>
        </w:rPr>
        <w:t>Wykonawca jest zobowiązany do przestrzegania i stosowania przepisów dotyczących ochrony osób i mienia obowiązujących w obiektach skarbowych objętych niniejszą Umową. Przed rozpoczęciem prac, Wykonawca zobowiązany jest do przekazania Zamawiającemu listy pracowników realizujących przedmiot Umowy.</w:t>
      </w:r>
    </w:p>
    <w:p w:rsidR="002F3BF0" w:rsidRDefault="009C06AE" w:rsidP="001E04FA">
      <w:pPr>
        <w:tabs>
          <w:tab w:val="left" w:pos="567"/>
        </w:tabs>
        <w:spacing w:line="360" w:lineRule="auto"/>
        <w:ind w:left="567"/>
        <w:jc w:val="both"/>
        <w:rPr>
          <w:rFonts w:eastAsia="Cambria"/>
          <w:lang w:eastAsia="en-US"/>
        </w:rPr>
      </w:pPr>
      <w:r w:rsidRPr="003539E9">
        <w:rPr>
          <w:kern w:val="3"/>
          <w:lang w:eastAsia="zh-CN"/>
        </w:rPr>
        <w:t xml:space="preserve">Wykonawca oświadcza, </w:t>
      </w:r>
      <w:r w:rsidR="00873210" w:rsidRPr="003539E9">
        <w:rPr>
          <w:rFonts w:eastAsia="Cambria"/>
          <w:kern w:val="1"/>
          <w:lang w:eastAsia="zh-CN"/>
        </w:rPr>
        <w:t xml:space="preserve">że przedmiot umowy </w:t>
      </w:r>
      <w:r w:rsidRPr="003539E9">
        <w:rPr>
          <w:rFonts w:eastAsia="Cambria"/>
          <w:kern w:val="1"/>
          <w:lang w:eastAsia="zh-CN"/>
        </w:rPr>
        <w:t xml:space="preserve">zamówienia będzie realizowany przez pracowników dysponujących odpowiednimi kwalifikacjami i uprawnieniami, spośród których co najmniej  jeden zatrudniony jest na podstawie umowę o pracę. W związku </w:t>
      </w:r>
      <w:r w:rsidR="007B1FBC" w:rsidRPr="003539E9">
        <w:rPr>
          <w:rFonts w:eastAsia="Cambria"/>
          <w:kern w:val="1"/>
          <w:lang w:eastAsia="zh-CN"/>
        </w:rPr>
        <w:br/>
      </w:r>
      <w:r w:rsidRPr="003539E9">
        <w:rPr>
          <w:rFonts w:eastAsia="Cambria"/>
          <w:kern w:val="1"/>
          <w:lang w:eastAsia="zh-CN"/>
        </w:rPr>
        <w:t xml:space="preserve">z powyższym, Wykonawca na życzenie Zamawiającego, w wyznaczonym terminie </w:t>
      </w:r>
      <w:r w:rsidRPr="003539E9">
        <w:rPr>
          <w:rFonts w:eastAsia="Cambria"/>
          <w:lang w:eastAsia="en-US"/>
        </w:rPr>
        <w:t xml:space="preserve">przedłoży Zamawiającemu poświadczoną za zgodność z oryginałem kopię umowy </w:t>
      </w:r>
      <w:r w:rsidR="00281C69" w:rsidRPr="003539E9">
        <w:rPr>
          <w:rFonts w:eastAsia="Cambria"/>
          <w:lang w:eastAsia="en-US"/>
        </w:rPr>
        <w:br/>
      </w:r>
      <w:r w:rsidRPr="003539E9">
        <w:rPr>
          <w:rFonts w:eastAsia="Cambria"/>
          <w:lang w:eastAsia="en-US"/>
        </w:rPr>
        <w:t xml:space="preserve">o pracę osoby wykonującej w trakcie realizacji niniejszego zamówienia czynności bezpośrednio związane z realizacją niniejszego przedmiotu umowy. Kopia umowy </w:t>
      </w:r>
      <w:r w:rsidR="00281C69" w:rsidRPr="003539E9">
        <w:rPr>
          <w:rFonts w:eastAsia="Cambria"/>
          <w:lang w:eastAsia="en-US"/>
        </w:rPr>
        <w:br/>
      </w:r>
      <w:r w:rsidRPr="003539E9">
        <w:rPr>
          <w:rFonts w:eastAsia="Cambria"/>
          <w:lang w:eastAsia="en-US"/>
        </w:rPr>
        <w:t xml:space="preserve">o pracę, po spełnieniu przez Wykonawcę obowiązków informacyjnych przewidzianych w art. 13 lub art. 14 rozporządzenia Parlamentu Europejskiego i Rady (UE) 2016/679 </w:t>
      </w:r>
      <w:r w:rsidR="00281C69" w:rsidRPr="003539E9">
        <w:rPr>
          <w:rFonts w:eastAsia="Cambria"/>
          <w:lang w:eastAsia="en-US"/>
        </w:rPr>
        <w:br/>
      </w:r>
      <w:r w:rsidRPr="003539E9">
        <w:rPr>
          <w:rFonts w:eastAsia="Cambria"/>
          <w:lang w:eastAsia="en-US"/>
        </w:rPr>
        <w:t xml:space="preserve">z dnia 27 kwietnia 2016r. w sprawie ochrony osób fizycznych w związku </w:t>
      </w:r>
      <w:r w:rsidR="00281C69" w:rsidRPr="003539E9">
        <w:rPr>
          <w:rFonts w:eastAsia="Cambria"/>
          <w:lang w:eastAsia="en-US"/>
        </w:rPr>
        <w:br/>
      </w:r>
      <w:r w:rsidRPr="003539E9">
        <w:rPr>
          <w:rFonts w:eastAsia="Cambria"/>
          <w:lang w:eastAsia="en-US"/>
        </w:rPr>
        <w:t xml:space="preserve">z przetwarzaniem danych osobowych i w sprawie swobodnego przepływu takich danych oraz uchylenia dyrektywy 95/46/WE (ogólne rozporządzenie o ochronie danych) (Dz.U. </w:t>
      </w:r>
    </w:p>
    <w:p w:rsidR="00281C69" w:rsidRPr="003539E9" w:rsidRDefault="009C06AE" w:rsidP="001E04FA">
      <w:pPr>
        <w:tabs>
          <w:tab w:val="left" w:pos="567"/>
        </w:tabs>
        <w:spacing w:line="360" w:lineRule="auto"/>
        <w:ind w:left="567"/>
        <w:jc w:val="both"/>
        <w:rPr>
          <w:rFonts w:eastAsia="Cambria"/>
          <w:color w:val="000000"/>
          <w:kern w:val="1"/>
          <w:lang w:eastAsia="zh-CN"/>
        </w:rPr>
      </w:pPr>
      <w:r w:rsidRPr="003539E9">
        <w:rPr>
          <w:rFonts w:eastAsia="Cambria"/>
          <w:lang w:eastAsia="en-US"/>
        </w:rPr>
        <w:lastRenderedPageBreak/>
        <w:t>UE L 119 z 04.05.2016r.) powinna zostać zanonimizowana w sposób zapewniający ochronę danych osobowych pracownika,</w:t>
      </w:r>
      <w:r w:rsidR="00281C69" w:rsidRPr="003539E9">
        <w:rPr>
          <w:rFonts w:eastAsia="Cambria"/>
          <w:lang w:eastAsia="en-US"/>
        </w:rPr>
        <w:t xml:space="preserve"> </w:t>
      </w:r>
      <w:r w:rsidRPr="003539E9">
        <w:rPr>
          <w:rFonts w:eastAsia="Cambria"/>
          <w:lang w:eastAsia="en-US"/>
        </w:rPr>
        <w:t>tj. w szczególności</w:t>
      </w:r>
      <w:r w:rsidRPr="009C06AE">
        <w:rPr>
          <w:rFonts w:eastAsia="Cambria"/>
          <w:vertAlign w:val="superscript"/>
          <w:lang w:eastAsia="en-US"/>
        </w:rPr>
        <w:footnoteReference w:id="1"/>
      </w:r>
      <w:r w:rsidRPr="003539E9">
        <w:rPr>
          <w:rFonts w:eastAsia="Cambria"/>
          <w:lang w:eastAsia="en-US"/>
        </w:rPr>
        <w:t xml:space="preserve"> bez adresu, nr PESEL pracownika. Informacje takie jak: imię i nazwisko, data zawarcia umowy, rodzaj umowy o pracę i wymiar etatu powinny być możliwe do zidentyfikowania. W razie ustania stosunku pracy osoby zatrudnionej na podstawie umowy o pracę, Wykonawca uzupełnia stan osób realizujących przedmiot zamówienia o inną osobę zatrudnioną na podstawie umowy o pracę oraz informuje o tym Zamawiającego, przedkładając na żądanie Zamawiającego odpowiednie dokumenty. Brak spełnienia przez Wykonawcę powyższego obowiązku będzie traktowany jako niewypełnienie obowiązku zatrudnienia pracownika na podstawie umowę o pracę, co wiąże się z zapłatą kar umownych.*</w:t>
      </w:r>
    </w:p>
    <w:p w:rsidR="00387060" w:rsidRPr="00B85E8C" w:rsidRDefault="00387060" w:rsidP="00387060">
      <w:pPr>
        <w:numPr>
          <w:ilvl w:val="0"/>
          <w:numId w:val="5"/>
        </w:numPr>
        <w:tabs>
          <w:tab w:val="num" w:pos="567"/>
        </w:tabs>
        <w:spacing w:line="360" w:lineRule="auto"/>
        <w:ind w:left="567" w:hanging="567"/>
        <w:jc w:val="both"/>
        <w:rPr>
          <w:rFonts w:eastAsia="SimSun"/>
          <w:lang w:eastAsia="zh-CN"/>
        </w:rPr>
      </w:pPr>
      <w:r w:rsidRPr="00B85E8C">
        <w:rPr>
          <w:rFonts w:eastAsia="SimSun"/>
          <w:lang w:eastAsia="zh-CN"/>
        </w:rPr>
        <w:t>Osobami uprawnionymi do reprezentowania stron w trakcie realizacji umowy są:</w:t>
      </w:r>
    </w:p>
    <w:p w:rsidR="00387060" w:rsidRPr="00B85E8C" w:rsidRDefault="00387060" w:rsidP="00281C69">
      <w:pPr>
        <w:spacing w:line="360" w:lineRule="auto"/>
        <w:ind w:left="567"/>
        <w:jc w:val="both"/>
        <w:rPr>
          <w:rFonts w:eastAsia="SimSun"/>
          <w:lang w:eastAsia="zh-CN"/>
        </w:rPr>
      </w:pPr>
      <w:r w:rsidRPr="00B85E8C">
        <w:rPr>
          <w:rFonts w:eastAsia="SimSun"/>
          <w:u w:val="single"/>
          <w:lang w:eastAsia="zh-CN"/>
        </w:rPr>
        <w:t xml:space="preserve">po stronie </w:t>
      </w:r>
      <w:r w:rsidRPr="00B85E8C">
        <w:rPr>
          <w:rFonts w:eastAsia="SimSun"/>
          <w:b/>
          <w:bCs/>
          <w:u w:val="single"/>
          <w:lang w:eastAsia="zh-CN"/>
        </w:rPr>
        <w:t>Zamawiającego</w:t>
      </w:r>
      <w:r w:rsidRPr="00B85E8C">
        <w:rPr>
          <w:rFonts w:eastAsia="SimSun"/>
          <w:b/>
          <w:bCs/>
          <w:lang w:eastAsia="zh-CN"/>
        </w:rPr>
        <w:t>:</w:t>
      </w:r>
    </w:p>
    <w:p w:rsidR="00387060" w:rsidRDefault="006C14D9" w:rsidP="00281C69">
      <w:pPr>
        <w:spacing w:line="360" w:lineRule="auto"/>
        <w:ind w:left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a)                                                           tel. </w:t>
      </w:r>
      <w:r w:rsidR="00387060" w:rsidRPr="00B85E8C">
        <w:rPr>
          <w:rFonts w:eastAsia="SimSun"/>
          <w:lang w:eastAsia="zh-CN"/>
        </w:rPr>
        <w:t>..............................</w:t>
      </w:r>
      <w:r w:rsidR="00387060">
        <w:rPr>
          <w:rFonts w:eastAsia="SimSun"/>
          <w:lang w:eastAsia="zh-CN"/>
        </w:rPr>
        <w:t>...</w:t>
      </w:r>
    </w:p>
    <w:p w:rsidR="00387060" w:rsidRPr="00B85E8C" w:rsidRDefault="00387060" w:rsidP="00281C69">
      <w:pPr>
        <w:tabs>
          <w:tab w:val="left" w:pos="8586"/>
        </w:tabs>
        <w:spacing w:line="360" w:lineRule="auto"/>
        <w:ind w:left="567"/>
        <w:jc w:val="both"/>
        <w:rPr>
          <w:rFonts w:eastAsia="SimSun"/>
          <w:lang w:eastAsia="zh-CN"/>
        </w:rPr>
      </w:pPr>
      <w:r w:rsidRPr="00B85E8C">
        <w:rPr>
          <w:rFonts w:eastAsia="SimSun"/>
          <w:u w:val="single"/>
          <w:lang w:eastAsia="zh-CN"/>
        </w:rPr>
        <w:t xml:space="preserve">po stronie </w:t>
      </w:r>
      <w:r w:rsidRPr="00B85E8C">
        <w:rPr>
          <w:rFonts w:eastAsia="SimSun"/>
          <w:b/>
          <w:bCs/>
          <w:u w:val="single"/>
          <w:lang w:eastAsia="zh-CN"/>
        </w:rPr>
        <w:t>Wykonawcy</w:t>
      </w:r>
      <w:r w:rsidRPr="00B85E8C">
        <w:rPr>
          <w:rFonts w:eastAsia="SimSun"/>
          <w:b/>
          <w:bCs/>
          <w:lang w:eastAsia="zh-CN"/>
        </w:rPr>
        <w:t xml:space="preserve">: </w:t>
      </w:r>
      <w:r w:rsidRPr="00B85E8C">
        <w:rPr>
          <w:rFonts w:eastAsia="SimSun"/>
          <w:lang w:eastAsia="zh-CN"/>
        </w:rPr>
        <w:t xml:space="preserve"> </w:t>
      </w:r>
    </w:p>
    <w:p w:rsidR="00387060" w:rsidRPr="00B85E8C" w:rsidRDefault="00387060" w:rsidP="00281C69">
      <w:pPr>
        <w:tabs>
          <w:tab w:val="left" w:pos="8586"/>
        </w:tabs>
        <w:spacing w:line="360" w:lineRule="auto"/>
        <w:ind w:left="567"/>
        <w:jc w:val="both"/>
        <w:rPr>
          <w:rFonts w:eastAsia="SimSun"/>
          <w:lang w:eastAsia="zh-CN"/>
        </w:rPr>
      </w:pPr>
      <w:r w:rsidRPr="00B85E8C">
        <w:rPr>
          <w:rFonts w:eastAsia="SimSun"/>
          <w:lang w:eastAsia="zh-CN"/>
        </w:rPr>
        <w:t>a) .........................................................</w:t>
      </w:r>
      <w:r w:rsidR="006C14D9">
        <w:rPr>
          <w:rFonts w:eastAsia="SimSun"/>
          <w:lang w:eastAsia="zh-CN"/>
        </w:rPr>
        <w:t xml:space="preserve">tel.                                    </w:t>
      </w:r>
    </w:p>
    <w:p w:rsidR="00387060" w:rsidRDefault="00387060" w:rsidP="00F610D6">
      <w:pPr>
        <w:spacing w:line="360" w:lineRule="auto"/>
        <w:ind w:left="567"/>
        <w:jc w:val="center"/>
        <w:rPr>
          <w:rFonts w:eastAsia="SimSun"/>
          <w:b/>
          <w:bCs/>
          <w:lang w:eastAsia="zh-CN"/>
        </w:rPr>
      </w:pPr>
      <w:r w:rsidRPr="00B85E8C">
        <w:rPr>
          <w:rFonts w:eastAsia="SimSun"/>
          <w:b/>
          <w:bCs/>
          <w:lang w:eastAsia="zh-CN"/>
        </w:rPr>
        <w:t xml:space="preserve">§ </w:t>
      </w:r>
      <w:r w:rsidR="00DE557C">
        <w:rPr>
          <w:rFonts w:eastAsia="SimSun"/>
          <w:b/>
          <w:bCs/>
          <w:lang w:eastAsia="zh-CN"/>
        </w:rPr>
        <w:t>5</w:t>
      </w:r>
    </w:p>
    <w:p w:rsidR="00387060" w:rsidRDefault="00387060" w:rsidP="00387060">
      <w:pPr>
        <w:spacing w:line="360" w:lineRule="auto"/>
        <w:jc w:val="center"/>
        <w:rPr>
          <w:rFonts w:eastAsia="SimSun"/>
          <w:b/>
          <w:bCs/>
          <w:lang w:eastAsia="zh-CN"/>
        </w:rPr>
      </w:pPr>
      <w:r w:rsidRPr="00B85E8C">
        <w:rPr>
          <w:rFonts w:eastAsia="SimSun"/>
          <w:b/>
          <w:bCs/>
          <w:lang w:eastAsia="zh-CN"/>
        </w:rPr>
        <w:t>KARY UMOWNE</w:t>
      </w:r>
    </w:p>
    <w:p w:rsidR="00790D67" w:rsidRDefault="00790D67" w:rsidP="00790D67">
      <w:pPr>
        <w:numPr>
          <w:ilvl w:val="0"/>
          <w:numId w:val="22"/>
        </w:numPr>
        <w:tabs>
          <w:tab w:val="left" w:pos="567"/>
        </w:tabs>
        <w:suppressAutoHyphens/>
        <w:spacing w:line="360" w:lineRule="auto"/>
        <w:ind w:left="454" w:hanging="454"/>
        <w:jc w:val="both"/>
        <w:rPr>
          <w:rFonts w:eastAsia="Cambria"/>
          <w:bCs/>
        </w:rPr>
      </w:pPr>
      <w:r>
        <w:rPr>
          <w:rFonts w:eastAsia="Cambria"/>
          <w:bCs/>
        </w:rPr>
        <w:t>Strony zastrzegają sobie prawo naliczania kar umownych za niewykonanie lub nienależyte wykonanie przedmiotu Umowy, a także nieterminowe wykonanie przedmiotu Umowy.</w:t>
      </w:r>
    </w:p>
    <w:p w:rsidR="00790D67" w:rsidRDefault="00790D67" w:rsidP="00790D67">
      <w:pPr>
        <w:numPr>
          <w:ilvl w:val="0"/>
          <w:numId w:val="22"/>
        </w:numPr>
        <w:tabs>
          <w:tab w:val="left" w:pos="567"/>
        </w:tabs>
        <w:suppressAutoHyphens/>
        <w:spacing w:line="360" w:lineRule="auto"/>
        <w:ind w:left="454" w:hanging="454"/>
        <w:jc w:val="both"/>
        <w:rPr>
          <w:rFonts w:eastAsia="Cambria"/>
        </w:rPr>
      </w:pPr>
      <w:r>
        <w:rPr>
          <w:rFonts w:eastAsia="Cambria"/>
          <w:bCs/>
        </w:rPr>
        <w:t>Wykonawca zapłaci Zamawiającemu kary umowne:</w:t>
      </w:r>
    </w:p>
    <w:p w:rsidR="00790D67" w:rsidRPr="002205C2" w:rsidRDefault="003825B0" w:rsidP="00790D67">
      <w:pPr>
        <w:numPr>
          <w:ilvl w:val="0"/>
          <w:numId w:val="21"/>
        </w:numPr>
        <w:tabs>
          <w:tab w:val="left" w:pos="567"/>
        </w:tabs>
        <w:suppressAutoHyphens/>
        <w:spacing w:line="360" w:lineRule="auto"/>
        <w:ind w:left="454" w:hanging="454"/>
        <w:jc w:val="both"/>
        <w:rPr>
          <w:rFonts w:eastAsia="Cambria"/>
        </w:rPr>
      </w:pPr>
      <w:r>
        <w:rPr>
          <w:rFonts w:eastAsia="Cambria"/>
        </w:rPr>
        <w:t>0,5</w:t>
      </w:r>
      <w:r w:rsidR="00790D67">
        <w:rPr>
          <w:rFonts w:eastAsia="Cambria"/>
        </w:rPr>
        <w:t>% wynagrodzenia brutto dla danej jednostki, określonego w załączniku nr 3 do Umowy, za każdy dzień opóźnienia w wykonaniu prac w stosunku do terminu określonego w</w:t>
      </w:r>
      <w:r w:rsidR="00A829ED">
        <w:rPr>
          <w:rFonts w:eastAsia="Cambria"/>
        </w:rPr>
        <w:t> Załączniku nr 3 do Umowy</w:t>
      </w:r>
      <w:r w:rsidR="00790D67">
        <w:rPr>
          <w:rFonts w:eastAsia="Cambria"/>
        </w:rPr>
        <w:t>. Kara będzie naliczana dla każdego obiektu odrębnie,</w:t>
      </w:r>
    </w:p>
    <w:p w:rsidR="00790D67" w:rsidRPr="002205C2" w:rsidRDefault="00790D67" w:rsidP="00790D67">
      <w:pPr>
        <w:numPr>
          <w:ilvl w:val="0"/>
          <w:numId w:val="21"/>
        </w:numPr>
        <w:tabs>
          <w:tab w:val="left" w:pos="567"/>
        </w:tabs>
        <w:suppressAutoHyphens/>
        <w:spacing w:line="360" w:lineRule="auto"/>
        <w:ind w:left="454" w:hanging="454"/>
        <w:jc w:val="both"/>
        <w:rPr>
          <w:rFonts w:eastAsia="Cambria"/>
        </w:rPr>
      </w:pPr>
      <w:r w:rsidRPr="002205C2">
        <w:rPr>
          <w:rFonts w:eastAsia="Cambria"/>
        </w:rPr>
        <w:t>20 % wynagrodzenia brutto określonego w § 3 ust. 1 za odstąpienie lub rozwiązanie Umowy</w:t>
      </w:r>
      <w:r w:rsidR="0041729A">
        <w:rPr>
          <w:rFonts w:eastAsia="Cambria"/>
        </w:rPr>
        <w:t xml:space="preserve"> </w:t>
      </w:r>
      <w:r w:rsidRPr="002205C2">
        <w:rPr>
          <w:rFonts w:eastAsia="Cambria"/>
        </w:rPr>
        <w:t>z przyczyn zależnych od Wykonawcy, albo niewykonania Umowy,</w:t>
      </w:r>
    </w:p>
    <w:p w:rsidR="00790D67" w:rsidRPr="002205C2" w:rsidRDefault="00790D67" w:rsidP="00790D67">
      <w:pPr>
        <w:numPr>
          <w:ilvl w:val="0"/>
          <w:numId w:val="21"/>
        </w:numPr>
        <w:tabs>
          <w:tab w:val="left" w:pos="567"/>
        </w:tabs>
        <w:suppressAutoHyphens/>
        <w:spacing w:line="360" w:lineRule="auto"/>
        <w:ind w:left="454" w:hanging="454"/>
        <w:jc w:val="both"/>
        <w:rPr>
          <w:rFonts w:eastAsia="Cambria"/>
        </w:rPr>
      </w:pPr>
      <w:r w:rsidRPr="002205C2">
        <w:t>w wysokości 2 000,00 zł jednorazowo dla całego okresu trwania umowy za stwierdzenie braku zatrudnienia na podstawie umowy o pracę, pracownika wykonującego roboty bezpośrednio na obiekcie*.</w:t>
      </w:r>
    </w:p>
    <w:p w:rsidR="00790D67" w:rsidRPr="004740EA" w:rsidRDefault="00790D67" w:rsidP="00790D67">
      <w:pPr>
        <w:numPr>
          <w:ilvl w:val="3"/>
          <w:numId w:val="21"/>
        </w:numPr>
        <w:tabs>
          <w:tab w:val="left" w:pos="0"/>
        </w:tabs>
        <w:suppressAutoHyphens/>
        <w:spacing w:line="360" w:lineRule="auto"/>
        <w:ind w:left="454" w:hanging="454"/>
        <w:jc w:val="both"/>
        <w:rPr>
          <w:rFonts w:eastAsia="Cambria"/>
        </w:rPr>
      </w:pPr>
      <w:r w:rsidRPr="004740EA">
        <w:t xml:space="preserve">W przypadku, gdy </w:t>
      </w:r>
      <w:r w:rsidRPr="004740EA">
        <w:rPr>
          <w:rFonts w:eastAsia="Cambria"/>
          <w:kern w:val="1"/>
        </w:rPr>
        <w:t xml:space="preserve">wysokość kar umownych z tytułu, o którym mowa w § </w:t>
      </w:r>
      <w:r>
        <w:rPr>
          <w:rFonts w:eastAsia="Cambria"/>
          <w:kern w:val="1"/>
        </w:rPr>
        <w:t>5</w:t>
      </w:r>
      <w:r w:rsidRPr="004740EA">
        <w:rPr>
          <w:rFonts w:eastAsia="Cambria"/>
          <w:kern w:val="1"/>
        </w:rPr>
        <w:t xml:space="preserve"> ust. 2 </w:t>
      </w:r>
      <w:r w:rsidR="00171D00">
        <w:rPr>
          <w:rFonts w:eastAsia="Cambria"/>
          <w:kern w:val="1"/>
        </w:rPr>
        <w:t>lit. a</w:t>
      </w:r>
      <w:r w:rsidRPr="004740EA">
        <w:rPr>
          <w:rFonts w:eastAsia="Cambria"/>
          <w:kern w:val="1"/>
        </w:rPr>
        <w:t xml:space="preserve"> przekroczy 20 % wysokości wynagrodzenia brutto, o którym mowa w § 3 ust. 1, </w:t>
      </w:r>
      <w:r w:rsidRPr="004740EA">
        <w:rPr>
          <w:rFonts w:eastAsia="Cambria"/>
          <w:kern w:val="1"/>
        </w:rPr>
        <w:lastRenderedPageBreak/>
        <w:t xml:space="preserve">Zamawiający zastrzega sobie prawo do rozwiązania Umowy w trybie natychmiastowym, bez prawa Wykonawcy do wynagrodzenia. W przypadku takiego rozwiązania Umowy, Wykonawca zobowiązany jest do zapłaty na rzecz Zamawiającego kary umownej, o której mowa w § </w:t>
      </w:r>
      <w:r>
        <w:rPr>
          <w:rFonts w:eastAsia="Cambria"/>
          <w:kern w:val="1"/>
        </w:rPr>
        <w:t>5</w:t>
      </w:r>
      <w:r w:rsidRPr="004740EA">
        <w:rPr>
          <w:rFonts w:eastAsia="Cambria"/>
          <w:kern w:val="1"/>
        </w:rPr>
        <w:t xml:space="preserve"> ust. 2 </w:t>
      </w:r>
      <w:r w:rsidR="007B0785">
        <w:rPr>
          <w:rFonts w:eastAsia="Cambria"/>
          <w:kern w:val="1"/>
        </w:rPr>
        <w:t>lit. b</w:t>
      </w:r>
      <w:r w:rsidRPr="004740EA">
        <w:rPr>
          <w:rFonts w:eastAsia="Cambria"/>
          <w:kern w:val="1"/>
        </w:rPr>
        <w:t xml:space="preserve"> i nie nalicza się kary przewidzianej w § </w:t>
      </w:r>
      <w:r>
        <w:rPr>
          <w:rFonts w:eastAsia="Cambria"/>
          <w:kern w:val="1"/>
        </w:rPr>
        <w:t>5</w:t>
      </w:r>
      <w:r w:rsidRPr="004740EA">
        <w:rPr>
          <w:rFonts w:eastAsia="Cambria"/>
          <w:kern w:val="1"/>
        </w:rPr>
        <w:t xml:space="preserve"> ust. 2 </w:t>
      </w:r>
      <w:r w:rsidR="007B0785">
        <w:rPr>
          <w:rFonts w:eastAsia="Cambria"/>
          <w:kern w:val="1"/>
        </w:rPr>
        <w:t>lit. a</w:t>
      </w:r>
      <w:r w:rsidRPr="004740EA">
        <w:rPr>
          <w:rFonts w:eastAsia="Cambria"/>
          <w:kern w:val="1"/>
        </w:rPr>
        <w:t>.</w:t>
      </w:r>
      <w:r w:rsidRPr="004740EA">
        <w:t xml:space="preserve"> </w:t>
      </w:r>
    </w:p>
    <w:p w:rsidR="00790D67" w:rsidRPr="004740EA" w:rsidRDefault="00790D67" w:rsidP="00790D67">
      <w:pPr>
        <w:numPr>
          <w:ilvl w:val="3"/>
          <w:numId w:val="21"/>
        </w:numPr>
        <w:tabs>
          <w:tab w:val="left" w:pos="0"/>
        </w:tabs>
        <w:suppressAutoHyphens/>
        <w:spacing w:line="360" w:lineRule="auto"/>
        <w:ind w:left="454" w:hanging="454"/>
        <w:jc w:val="both"/>
        <w:rPr>
          <w:rFonts w:eastAsia="Cambria"/>
        </w:rPr>
      </w:pPr>
      <w:r w:rsidRPr="004740EA">
        <w:rPr>
          <w:rFonts w:eastAsia="Cambria"/>
        </w:rPr>
        <w:t>Zamawiający zapłaci Wykonawcy kary umowne z tytułu odstąpienia od Umowy</w:t>
      </w:r>
      <w:r w:rsidRPr="004740EA">
        <w:rPr>
          <w:rFonts w:eastAsia="Cambria"/>
        </w:rPr>
        <w:br/>
        <w:t>z przyczyn zależnych od Zamawiającego w wysokości 20 % wynagrodzenia brutto określonego w § 3 ust. 1, za wyjątkiem zaistnienia istotnej zmiany okoliczności powodującej, że wykonanie Umowy nie leży w interesie publicznym, czego nie można było przewidzieć w chwili zawarcia Umowy.</w:t>
      </w:r>
    </w:p>
    <w:p w:rsidR="00790D67" w:rsidRDefault="00790D67" w:rsidP="00790D67">
      <w:pPr>
        <w:numPr>
          <w:ilvl w:val="3"/>
          <w:numId w:val="21"/>
        </w:numPr>
        <w:tabs>
          <w:tab w:val="left" w:pos="0"/>
          <w:tab w:val="left" w:pos="567"/>
        </w:tabs>
        <w:suppressAutoHyphens/>
        <w:spacing w:line="360" w:lineRule="auto"/>
        <w:ind w:left="454" w:hanging="454"/>
        <w:jc w:val="both"/>
        <w:rPr>
          <w:rFonts w:eastAsia="Cambria"/>
        </w:rPr>
      </w:pPr>
      <w:r>
        <w:rPr>
          <w:rFonts w:eastAsia="Cambria"/>
        </w:rPr>
        <w:t xml:space="preserve">Gdy szkoda rzeczywista będzie wyższa niż kara umowna, </w:t>
      </w:r>
      <w:r>
        <w:rPr>
          <w:rFonts w:eastAsia="Cambria"/>
          <w:bCs/>
        </w:rPr>
        <w:t>Zamawiający</w:t>
      </w:r>
      <w:r>
        <w:rPr>
          <w:rFonts w:eastAsia="Cambria"/>
        </w:rPr>
        <w:t xml:space="preserve"> będzie uprawniony do dochodzenia odszkodowania uzupełniającego do wysokości rzeczywiście poniesionej szkody.</w:t>
      </w:r>
    </w:p>
    <w:p w:rsidR="00790D67" w:rsidRDefault="00790D67" w:rsidP="00790D67">
      <w:pPr>
        <w:numPr>
          <w:ilvl w:val="3"/>
          <w:numId w:val="21"/>
        </w:numPr>
        <w:tabs>
          <w:tab w:val="left" w:pos="0"/>
          <w:tab w:val="left" w:pos="567"/>
        </w:tabs>
        <w:suppressAutoHyphens/>
        <w:spacing w:line="360" w:lineRule="auto"/>
        <w:ind w:left="454" w:hanging="454"/>
        <w:jc w:val="both"/>
        <w:rPr>
          <w:rFonts w:eastAsia="Cambria"/>
          <w:bCs/>
        </w:rPr>
      </w:pPr>
      <w:r>
        <w:rPr>
          <w:rFonts w:eastAsia="Cambria"/>
        </w:rPr>
        <w:t xml:space="preserve">Uiszczanie powyższych kar umownych nie zwalnia </w:t>
      </w:r>
      <w:r>
        <w:rPr>
          <w:rFonts w:eastAsia="Cambria"/>
          <w:bCs/>
        </w:rPr>
        <w:t>Wykonawcy</w:t>
      </w:r>
      <w:r>
        <w:rPr>
          <w:rFonts w:eastAsia="Cambria"/>
        </w:rPr>
        <w:t xml:space="preserve"> z obowiązku realizowania obowiązków określonych niniejszą Umow</w:t>
      </w:r>
      <w:r w:rsidR="00B475E6">
        <w:rPr>
          <w:rFonts w:eastAsia="Cambria"/>
        </w:rPr>
        <w:t>ą z wyłączeniem § 5 ust.2 lit. a</w:t>
      </w:r>
      <w:r>
        <w:rPr>
          <w:rFonts w:eastAsia="Cambria"/>
        </w:rPr>
        <w:t>.</w:t>
      </w:r>
    </w:p>
    <w:p w:rsidR="00790D67" w:rsidRDefault="00790D67" w:rsidP="00790D67">
      <w:pPr>
        <w:numPr>
          <w:ilvl w:val="3"/>
          <w:numId w:val="21"/>
        </w:numPr>
        <w:tabs>
          <w:tab w:val="left" w:pos="0"/>
          <w:tab w:val="left" w:pos="567"/>
        </w:tabs>
        <w:suppressAutoHyphens/>
        <w:spacing w:line="360" w:lineRule="auto"/>
        <w:ind w:left="454" w:hanging="454"/>
        <w:jc w:val="both"/>
        <w:rPr>
          <w:rFonts w:eastAsia="Cambria"/>
        </w:rPr>
      </w:pPr>
      <w:r>
        <w:rPr>
          <w:rFonts w:eastAsia="Cambria"/>
        </w:rPr>
        <w:t>Termin zapłaty kary umownej wynosi 7 dni od daty doręczenia zawiadomienia</w:t>
      </w:r>
      <w:r>
        <w:rPr>
          <w:rFonts w:eastAsia="Cambria"/>
        </w:rPr>
        <w:br/>
        <w:t>o obciążeniu karą umowną.</w:t>
      </w:r>
    </w:p>
    <w:p w:rsidR="00790D67" w:rsidRDefault="00790D67" w:rsidP="00790D67">
      <w:pPr>
        <w:numPr>
          <w:ilvl w:val="3"/>
          <w:numId w:val="21"/>
        </w:numPr>
        <w:tabs>
          <w:tab w:val="left" w:pos="0"/>
          <w:tab w:val="left" w:pos="567"/>
        </w:tabs>
        <w:suppressAutoHyphens/>
        <w:spacing w:line="360" w:lineRule="auto"/>
        <w:ind w:left="454" w:hanging="454"/>
        <w:jc w:val="both"/>
        <w:rPr>
          <w:rFonts w:eastAsia="Cambria"/>
        </w:rPr>
      </w:pPr>
      <w:r>
        <w:t>W przypadku opóźnienia w zapłacie kary umownej, Zamawiającemu przysługuje prawo naliczenia odsetek ustawowych za opóźnienie, zgodnie z art. 481 ustawy z dnia 23 kwietnia    1964 r. Kodeks Cywilny (Dz. U. z 2019 r. poz. 1145).</w:t>
      </w:r>
    </w:p>
    <w:p w:rsidR="00790D67" w:rsidRDefault="00790D67" w:rsidP="00790D67">
      <w:pPr>
        <w:numPr>
          <w:ilvl w:val="3"/>
          <w:numId w:val="21"/>
        </w:numPr>
        <w:tabs>
          <w:tab w:val="left" w:pos="0"/>
          <w:tab w:val="left" w:pos="567"/>
        </w:tabs>
        <w:suppressAutoHyphens/>
        <w:spacing w:line="360" w:lineRule="auto"/>
        <w:ind w:left="454" w:hanging="454"/>
        <w:jc w:val="both"/>
        <w:rPr>
          <w:rFonts w:eastAsia="Cambria"/>
        </w:rPr>
      </w:pPr>
      <w:r>
        <w:t>Jeżeli Wykonawca nie zapłaci kary w terminie 7 dni od dnia otrzymania zawiadomienia</w:t>
      </w:r>
      <w:r>
        <w:br/>
        <w:t>o obciążeniu karą umowną, kara ta może zostać potrącona z należnego wynagrodzenia Wykonawcy.</w:t>
      </w:r>
    </w:p>
    <w:p w:rsidR="00790D67" w:rsidRDefault="00790D67" w:rsidP="00790D67">
      <w:pPr>
        <w:numPr>
          <w:ilvl w:val="3"/>
          <w:numId w:val="21"/>
        </w:numPr>
        <w:tabs>
          <w:tab w:val="left" w:pos="0"/>
          <w:tab w:val="left" w:pos="567"/>
        </w:tabs>
        <w:suppressAutoHyphens/>
        <w:spacing w:line="360" w:lineRule="auto"/>
        <w:ind w:left="454" w:hanging="454"/>
        <w:jc w:val="both"/>
        <w:rPr>
          <w:rFonts w:eastAsia="Cambria"/>
        </w:rPr>
      </w:pPr>
      <w:r>
        <w:rPr>
          <w:rFonts w:eastAsia="Cambria"/>
          <w:bCs/>
        </w:rPr>
        <w:t>Wykonawca</w:t>
      </w:r>
      <w:r>
        <w:rPr>
          <w:rFonts w:eastAsia="Cambria"/>
        </w:rPr>
        <w:t xml:space="preserve"> wyraża zgodę na potrącanie przez </w:t>
      </w:r>
      <w:r>
        <w:rPr>
          <w:rFonts w:eastAsia="Cambria"/>
          <w:bCs/>
        </w:rPr>
        <w:t>Zamawiającego</w:t>
      </w:r>
      <w:r>
        <w:rPr>
          <w:rFonts w:eastAsia="Cambria"/>
        </w:rPr>
        <w:t xml:space="preserve"> kar umownych z należnego </w:t>
      </w:r>
      <w:r>
        <w:rPr>
          <w:rFonts w:eastAsia="Cambria"/>
          <w:bCs/>
        </w:rPr>
        <w:t xml:space="preserve">Wykonawcy </w:t>
      </w:r>
      <w:r>
        <w:rPr>
          <w:rFonts w:eastAsia="Cambria"/>
        </w:rPr>
        <w:t>wynagrodzenia.</w:t>
      </w:r>
    </w:p>
    <w:p w:rsidR="00790D67" w:rsidRDefault="00790D67" w:rsidP="00790D67">
      <w:pPr>
        <w:numPr>
          <w:ilvl w:val="3"/>
          <w:numId w:val="21"/>
        </w:numPr>
        <w:tabs>
          <w:tab w:val="left" w:pos="0"/>
          <w:tab w:val="left" w:pos="567"/>
        </w:tabs>
        <w:suppressAutoHyphens/>
        <w:spacing w:line="360" w:lineRule="auto"/>
        <w:ind w:left="454" w:hanging="454"/>
        <w:jc w:val="both"/>
        <w:rPr>
          <w:rFonts w:eastAsia="Cambria"/>
        </w:rPr>
      </w:pPr>
      <w:r>
        <w:rPr>
          <w:rFonts w:eastAsia="Cambria"/>
        </w:rPr>
        <w:t>Kary umowne zastrzeżone na rzecz Zamawiającego mogą być dochodzone z każdego tytułu odrębnie i podlegają łączeniu.</w:t>
      </w:r>
    </w:p>
    <w:p w:rsidR="00BF0A56" w:rsidRDefault="00BF0A56" w:rsidP="00BF0A56">
      <w:pPr>
        <w:tabs>
          <w:tab w:val="left" w:pos="0"/>
          <w:tab w:val="left" w:pos="567"/>
        </w:tabs>
        <w:suppressAutoHyphens/>
        <w:spacing w:line="360" w:lineRule="auto"/>
        <w:ind w:left="454"/>
        <w:jc w:val="both"/>
        <w:rPr>
          <w:rFonts w:eastAsia="Cambria"/>
        </w:rPr>
      </w:pPr>
    </w:p>
    <w:p w:rsidR="00BF0A56" w:rsidRDefault="00BF0A56" w:rsidP="00BF0A56">
      <w:pPr>
        <w:tabs>
          <w:tab w:val="left" w:pos="0"/>
          <w:tab w:val="left" w:pos="567"/>
        </w:tabs>
        <w:suppressAutoHyphens/>
        <w:spacing w:line="360" w:lineRule="auto"/>
        <w:ind w:left="454"/>
        <w:jc w:val="both"/>
        <w:rPr>
          <w:rFonts w:eastAsia="Cambria"/>
        </w:rPr>
      </w:pPr>
    </w:p>
    <w:p w:rsidR="00BF0A56" w:rsidRDefault="00BF0A56" w:rsidP="00BF0A56">
      <w:pPr>
        <w:tabs>
          <w:tab w:val="left" w:pos="0"/>
          <w:tab w:val="left" w:pos="567"/>
        </w:tabs>
        <w:suppressAutoHyphens/>
        <w:spacing w:line="360" w:lineRule="auto"/>
        <w:ind w:left="454"/>
        <w:jc w:val="both"/>
        <w:rPr>
          <w:rFonts w:eastAsia="Cambria"/>
        </w:rPr>
      </w:pPr>
    </w:p>
    <w:p w:rsidR="00146CE6" w:rsidRDefault="00146CE6" w:rsidP="00BF0A56">
      <w:pPr>
        <w:tabs>
          <w:tab w:val="left" w:pos="0"/>
          <w:tab w:val="left" w:pos="567"/>
        </w:tabs>
        <w:suppressAutoHyphens/>
        <w:spacing w:line="360" w:lineRule="auto"/>
        <w:ind w:left="454"/>
        <w:jc w:val="both"/>
        <w:rPr>
          <w:rFonts w:eastAsia="Cambria"/>
        </w:rPr>
      </w:pPr>
    </w:p>
    <w:p w:rsidR="00146CE6" w:rsidRDefault="00146CE6" w:rsidP="00BF0A56">
      <w:pPr>
        <w:tabs>
          <w:tab w:val="left" w:pos="0"/>
          <w:tab w:val="left" w:pos="567"/>
        </w:tabs>
        <w:suppressAutoHyphens/>
        <w:spacing w:line="360" w:lineRule="auto"/>
        <w:ind w:left="454"/>
        <w:jc w:val="both"/>
        <w:rPr>
          <w:rFonts w:eastAsia="Cambria"/>
        </w:rPr>
      </w:pPr>
    </w:p>
    <w:p w:rsidR="00146CE6" w:rsidRDefault="00146CE6" w:rsidP="00BF0A56">
      <w:pPr>
        <w:tabs>
          <w:tab w:val="left" w:pos="0"/>
          <w:tab w:val="left" w:pos="567"/>
        </w:tabs>
        <w:suppressAutoHyphens/>
        <w:spacing w:line="360" w:lineRule="auto"/>
        <w:ind w:left="454"/>
        <w:jc w:val="both"/>
        <w:rPr>
          <w:rFonts w:eastAsia="Cambria"/>
        </w:rPr>
      </w:pPr>
    </w:p>
    <w:p w:rsidR="00146CE6" w:rsidRDefault="00146CE6" w:rsidP="00BF0A56">
      <w:pPr>
        <w:tabs>
          <w:tab w:val="left" w:pos="0"/>
          <w:tab w:val="left" w:pos="567"/>
        </w:tabs>
        <w:suppressAutoHyphens/>
        <w:spacing w:line="360" w:lineRule="auto"/>
        <w:ind w:left="454"/>
        <w:jc w:val="both"/>
        <w:rPr>
          <w:rFonts w:eastAsia="Cambria"/>
        </w:rPr>
      </w:pPr>
    </w:p>
    <w:p w:rsidR="00146CE6" w:rsidRDefault="00146CE6" w:rsidP="00BF0A56">
      <w:pPr>
        <w:tabs>
          <w:tab w:val="left" w:pos="0"/>
          <w:tab w:val="left" w:pos="567"/>
        </w:tabs>
        <w:suppressAutoHyphens/>
        <w:spacing w:line="360" w:lineRule="auto"/>
        <w:ind w:left="454"/>
        <w:jc w:val="both"/>
        <w:rPr>
          <w:rFonts w:eastAsia="Cambria"/>
        </w:rPr>
      </w:pPr>
    </w:p>
    <w:p w:rsidR="00124A09" w:rsidRDefault="00124A09" w:rsidP="00124A09">
      <w:pPr>
        <w:pStyle w:val="Akapitzlist"/>
        <w:spacing w:line="360" w:lineRule="auto"/>
        <w:ind w:left="0"/>
        <w:jc w:val="center"/>
        <w:rPr>
          <w:rFonts w:eastAsia="SimSun"/>
          <w:b/>
          <w:bCs/>
          <w:lang w:eastAsia="zh-CN"/>
        </w:rPr>
      </w:pPr>
      <w:r w:rsidRPr="00124A09">
        <w:rPr>
          <w:rFonts w:eastAsia="SimSun"/>
          <w:b/>
          <w:bCs/>
          <w:lang w:eastAsia="zh-CN"/>
        </w:rPr>
        <w:t xml:space="preserve">§ </w:t>
      </w:r>
      <w:r w:rsidR="001E04FA">
        <w:rPr>
          <w:rFonts w:eastAsia="SimSun"/>
          <w:b/>
          <w:bCs/>
          <w:lang w:eastAsia="zh-CN"/>
        </w:rPr>
        <w:t>6</w:t>
      </w:r>
    </w:p>
    <w:p w:rsidR="001E04FA" w:rsidRDefault="001E04FA" w:rsidP="001E04FA">
      <w:pPr>
        <w:spacing w:line="360" w:lineRule="auto"/>
        <w:jc w:val="center"/>
        <w:rPr>
          <w:b/>
          <w:bCs/>
        </w:rPr>
      </w:pPr>
      <w:r>
        <w:rPr>
          <w:b/>
          <w:bCs/>
        </w:rPr>
        <w:t>WYGAŚNIĘCIE UMOWY</w:t>
      </w:r>
    </w:p>
    <w:p w:rsidR="00BF0A56" w:rsidRPr="004740EA" w:rsidRDefault="00BF0A56" w:rsidP="00BF0A56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line="312" w:lineRule="auto"/>
        <w:ind w:left="426" w:hanging="426"/>
        <w:jc w:val="both"/>
        <w:rPr>
          <w:color w:val="000000" w:themeColor="text1"/>
          <w:kern w:val="1"/>
        </w:rPr>
      </w:pPr>
      <w:r w:rsidRPr="004740EA">
        <w:rPr>
          <w:color w:val="000000" w:themeColor="text1"/>
        </w:rPr>
        <w:t>W uzasadnionych przypadkach, Umowa może być rozwiązana na mocy zgodnego porozumienia Stron, określającego tryb oraz konsekwencje rozwiązania Umowy.</w:t>
      </w:r>
    </w:p>
    <w:p w:rsidR="00BF0A56" w:rsidRPr="004740EA" w:rsidRDefault="00BF0A56" w:rsidP="00BF0A56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line="312" w:lineRule="auto"/>
        <w:ind w:left="426" w:hanging="426"/>
        <w:jc w:val="both"/>
        <w:rPr>
          <w:color w:val="000000" w:themeColor="text1"/>
          <w:kern w:val="1"/>
        </w:rPr>
      </w:pPr>
      <w:r w:rsidRPr="004740EA">
        <w:rPr>
          <w:color w:val="000000" w:themeColor="text1"/>
        </w:rPr>
        <w:t xml:space="preserve">W przypadku wcześniejszego rozwiązania Umowy, Wykonawcy przysługuje jedynie wynagrodzenie za faktycznie zrealizowaną część Umowy, z zastrzeżeniem zapisów § </w:t>
      </w:r>
      <w:r>
        <w:rPr>
          <w:color w:val="000000" w:themeColor="text1"/>
        </w:rPr>
        <w:t>5</w:t>
      </w:r>
      <w:r w:rsidRPr="004740EA">
        <w:rPr>
          <w:color w:val="000000" w:themeColor="text1"/>
        </w:rPr>
        <w:t xml:space="preserve"> ust. 3 Umowy.</w:t>
      </w:r>
    </w:p>
    <w:p w:rsidR="00BF0A56" w:rsidRPr="004740EA" w:rsidRDefault="00BF0A56" w:rsidP="00BF0A56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line="312" w:lineRule="auto"/>
        <w:ind w:left="426" w:hanging="426"/>
        <w:jc w:val="both"/>
        <w:rPr>
          <w:color w:val="000000" w:themeColor="text1"/>
          <w:kern w:val="1"/>
        </w:rPr>
      </w:pPr>
      <w:r w:rsidRPr="004740EA">
        <w:rPr>
          <w:color w:val="000000" w:themeColor="text1"/>
        </w:rPr>
        <w:t>Każ</w:t>
      </w:r>
      <w:r w:rsidRPr="004740EA">
        <w:rPr>
          <w:rFonts w:eastAsia="Cambria"/>
          <w:bCs/>
          <w:color w:val="000000" w:themeColor="text1"/>
          <w:kern w:val="1"/>
        </w:rPr>
        <w:t xml:space="preserve">da ze Stron może odstąpić od Umowy lub rozwiązać Umowę w trybie natychmiastowym, z powodu niedotrzymania przez drugą stronę istotnych warunków Umowy lub w przypadkach przewidzianych w Kodeksie cywilnym. Odstąpienie od Umowy może nastąpić </w:t>
      </w:r>
      <w:r w:rsidRPr="004740EA">
        <w:rPr>
          <w:color w:val="000000" w:themeColor="text1"/>
        </w:rPr>
        <w:t xml:space="preserve">w terminie 14 dni </w:t>
      </w:r>
      <w:r w:rsidRPr="004740EA">
        <w:rPr>
          <w:rFonts w:eastAsia="Cambria"/>
          <w:bCs/>
          <w:color w:val="000000" w:themeColor="text1"/>
          <w:kern w:val="1"/>
        </w:rPr>
        <w:t>po bezskutecznym upływie wyznaczonego drugiej Stronie, dodatkowego terminu do wykonania zobowiązania.</w:t>
      </w:r>
    </w:p>
    <w:p w:rsidR="00BF0A56" w:rsidRPr="004740EA" w:rsidRDefault="00BF0A56" w:rsidP="00BF0A56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line="312" w:lineRule="auto"/>
        <w:ind w:left="426" w:hanging="426"/>
        <w:jc w:val="both"/>
        <w:rPr>
          <w:color w:val="000000" w:themeColor="text1"/>
          <w:kern w:val="1"/>
        </w:rPr>
      </w:pPr>
      <w:r w:rsidRPr="004740EA">
        <w:rPr>
          <w:color w:val="000000" w:themeColor="text1"/>
          <w:kern w:val="1"/>
        </w:rPr>
        <w:t>Odstąpienie od Umowy lub wypowiedzenie Umowy, wymaga formy pisemnej pod rygorem nieważności.</w:t>
      </w:r>
    </w:p>
    <w:p w:rsidR="00BF0A56" w:rsidRPr="004740EA" w:rsidRDefault="00BF0A56" w:rsidP="00BF0A56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line="312" w:lineRule="auto"/>
        <w:ind w:left="426" w:hanging="426"/>
        <w:jc w:val="both"/>
        <w:rPr>
          <w:color w:val="000000" w:themeColor="text1"/>
          <w:kern w:val="1"/>
        </w:rPr>
      </w:pPr>
      <w:r w:rsidRPr="004740EA">
        <w:rPr>
          <w:color w:val="000000" w:themeColor="text1"/>
          <w:kern w:val="1"/>
        </w:rPr>
        <w:t xml:space="preserve">Zamawiający może rozwiązać Umowę ze skutkiem natychmiastowym w przypadku stwierdzenia przez przedstawiciela Zamawiającego nieprzestrzegania przez osoby skierowane do realizacji przedmiotu zamówienia przez Wykonawcę, przepisów BHP i przepisów pożarowych. W takim przypadku Zamawiającemu przysługuje prawo do nałożenia kary umownej określonej w § </w:t>
      </w:r>
      <w:r>
        <w:rPr>
          <w:color w:val="000000" w:themeColor="text1"/>
          <w:kern w:val="1"/>
        </w:rPr>
        <w:t>5</w:t>
      </w:r>
      <w:r w:rsidRPr="004740EA">
        <w:rPr>
          <w:color w:val="000000" w:themeColor="text1"/>
          <w:kern w:val="1"/>
        </w:rPr>
        <w:t xml:space="preserve"> ust. 2 </w:t>
      </w:r>
      <w:r w:rsidR="007E7EB9">
        <w:rPr>
          <w:color w:val="000000" w:themeColor="text1"/>
          <w:kern w:val="1"/>
        </w:rPr>
        <w:t>lit. b</w:t>
      </w:r>
      <w:r w:rsidRPr="004740EA">
        <w:rPr>
          <w:color w:val="000000" w:themeColor="text1"/>
          <w:kern w:val="1"/>
        </w:rPr>
        <w:t>.</w:t>
      </w:r>
    </w:p>
    <w:p w:rsidR="001E04FA" w:rsidRDefault="001E04FA" w:rsidP="00124A09">
      <w:pPr>
        <w:pStyle w:val="Akapitzlist"/>
        <w:spacing w:line="360" w:lineRule="auto"/>
        <w:ind w:left="0"/>
        <w:jc w:val="center"/>
        <w:rPr>
          <w:rFonts w:eastAsia="SimSun"/>
          <w:b/>
          <w:bCs/>
          <w:lang w:eastAsia="zh-CN"/>
        </w:rPr>
      </w:pPr>
    </w:p>
    <w:p w:rsidR="00387060" w:rsidRPr="00B85E8C" w:rsidRDefault="00387060" w:rsidP="00387060">
      <w:pPr>
        <w:spacing w:line="360" w:lineRule="auto"/>
        <w:jc w:val="center"/>
        <w:rPr>
          <w:rFonts w:eastAsia="SimSun"/>
          <w:lang w:eastAsia="zh-CN"/>
        </w:rPr>
      </w:pPr>
      <w:r w:rsidRPr="00B85E8C">
        <w:rPr>
          <w:rFonts w:eastAsia="SimSun"/>
          <w:b/>
          <w:bCs/>
          <w:lang w:eastAsia="zh-CN"/>
        </w:rPr>
        <w:t xml:space="preserve">§ </w:t>
      </w:r>
      <w:r w:rsidR="00124A09">
        <w:rPr>
          <w:rFonts w:eastAsia="SimSun"/>
          <w:b/>
          <w:bCs/>
          <w:lang w:eastAsia="zh-CN"/>
        </w:rPr>
        <w:t>6</w:t>
      </w:r>
    </w:p>
    <w:p w:rsidR="00387060" w:rsidRPr="00B85E8C" w:rsidRDefault="00387060" w:rsidP="00387060">
      <w:pPr>
        <w:keepNext/>
        <w:numPr>
          <w:ilvl w:val="1"/>
          <w:numId w:val="0"/>
        </w:numPr>
        <w:tabs>
          <w:tab w:val="num" w:pos="0"/>
        </w:tabs>
        <w:spacing w:line="360" w:lineRule="auto"/>
        <w:ind w:hanging="576"/>
        <w:jc w:val="center"/>
        <w:outlineLvl w:val="1"/>
        <w:rPr>
          <w:rFonts w:eastAsia="Cambria"/>
          <w:b/>
          <w:bCs/>
          <w:iCs/>
          <w:kern w:val="1"/>
          <w:lang w:eastAsia="zh-CN"/>
        </w:rPr>
      </w:pPr>
      <w:r w:rsidRPr="00B85E8C">
        <w:rPr>
          <w:rFonts w:eastAsia="Cambria"/>
          <w:b/>
          <w:bCs/>
          <w:iCs/>
          <w:kern w:val="1"/>
          <w:lang w:eastAsia="zh-CN"/>
        </w:rPr>
        <w:t>USTALENIA KOŃCOWE</w:t>
      </w:r>
    </w:p>
    <w:p w:rsidR="00BF0A56" w:rsidRDefault="00BF0A56" w:rsidP="00BF0A56">
      <w:pPr>
        <w:numPr>
          <w:ilvl w:val="0"/>
          <w:numId w:val="24"/>
        </w:numPr>
        <w:tabs>
          <w:tab w:val="left" w:pos="567"/>
        </w:tabs>
        <w:suppressAutoHyphens/>
        <w:spacing w:line="360" w:lineRule="auto"/>
        <w:ind w:left="454" w:hanging="454"/>
        <w:jc w:val="both"/>
        <w:rPr>
          <w:rFonts w:eastAsia="Cambria"/>
        </w:rPr>
      </w:pPr>
      <w:r>
        <w:rPr>
          <w:rFonts w:eastAsia="Cambria"/>
        </w:rPr>
        <w:t>Wykonawca zobowiązany jest do zachowania w poufności wszelkich informacji prawnie chronionych, uzyskanych w związku z realizacją niniejszej Umowy.</w:t>
      </w:r>
    </w:p>
    <w:p w:rsidR="00BF0A56" w:rsidRPr="004740EA" w:rsidRDefault="00BF0A56" w:rsidP="00BF0A56">
      <w:pPr>
        <w:numPr>
          <w:ilvl w:val="0"/>
          <w:numId w:val="24"/>
        </w:numPr>
        <w:tabs>
          <w:tab w:val="left" w:pos="567"/>
        </w:tabs>
        <w:suppressAutoHyphens/>
        <w:spacing w:line="312" w:lineRule="auto"/>
        <w:ind w:left="454" w:hanging="454"/>
        <w:jc w:val="both"/>
        <w:rPr>
          <w:rFonts w:eastAsia="Cambria"/>
          <w:color w:val="FF0000"/>
          <w:kern w:val="1"/>
        </w:rPr>
      </w:pPr>
      <w:r w:rsidRPr="004740EA">
        <w:rPr>
          <w:rFonts w:eastAsia="Cambria"/>
        </w:rPr>
        <w:t>Każda zmiana warunków, w trakcie obowiązywania Umowy, wymaga formy pisemnej pod rygorem nieważności.</w:t>
      </w:r>
      <w:r w:rsidRPr="004740EA">
        <w:rPr>
          <w:color w:val="000000"/>
        </w:rPr>
        <w:t xml:space="preserve"> </w:t>
      </w:r>
    </w:p>
    <w:p w:rsidR="00BF0A56" w:rsidRPr="004740EA" w:rsidRDefault="00BF0A56" w:rsidP="00BF0A56">
      <w:pPr>
        <w:numPr>
          <w:ilvl w:val="0"/>
          <w:numId w:val="24"/>
        </w:numPr>
        <w:tabs>
          <w:tab w:val="left" w:pos="567"/>
        </w:tabs>
        <w:suppressAutoHyphens/>
        <w:spacing w:line="312" w:lineRule="auto"/>
        <w:ind w:left="454" w:hanging="454"/>
        <w:jc w:val="both"/>
        <w:rPr>
          <w:rFonts w:eastAsia="Cambria"/>
          <w:color w:val="000000" w:themeColor="text1"/>
          <w:kern w:val="1"/>
        </w:rPr>
      </w:pPr>
      <w:r w:rsidRPr="004740EA">
        <w:rPr>
          <w:rFonts w:eastAsia="Cambria"/>
          <w:color w:val="000000" w:themeColor="text1"/>
          <w:kern w:val="1"/>
        </w:rPr>
        <w:t>Opis przedmiotu zamówienia oraz formularz oferty stanowią integralną część umowy.</w:t>
      </w:r>
    </w:p>
    <w:p w:rsidR="00BF0A56" w:rsidRPr="004740EA" w:rsidRDefault="00BF0A56" w:rsidP="00BF0A56">
      <w:pPr>
        <w:numPr>
          <w:ilvl w:val="0"/>
          <w:numId w:val="24"/>
        </w:numPr>
        <w:tabs>
          <w:tab w:val="left" w:pos="567"/>
        </w:tabs>
        <w:suppressAutoHyphens/>
        <w:spacing w:line="312" w:lineRule="auto"/>
        <w:ind w:left="454" w:hanging="454"/>
        <w:jc w:val="both"/>
        <w:rPr>
          <w:rFonts w:eastAsia="Cambria"/>
          <w:color w:val="FF0000"/>
          <w:kern w:val="1"/>
        </w:rPr>
      </w:pPr>
      <w:r w:rsidRPr="004740EA">
        <w:t>W kwestiach nie uregulowanych niniejszą Umową mają zastosowanie przepisy ustawy z dnia 23 kwietnia 1964 r. - Kodeks Cywilny (tj. Dz.U. z 2019 r., poz. 1145).</w:t>
      </w:r>
    </w:p>
    <w:p w:rsidR="00BF0A56" w:rsidRPr="004740EA" w:rsidRDefault="00BF0A56" w:rsidP="00BF0A56">
      <w:pPr>
        <w:numPr>
          <w:ilvl w:val="0"/>
          <w:numId w:val="24"/>
        </w:numPr>
        <w:tabs>
          <w:tab w:val="left" w:pos="567"/>
        </w:tabs>
        <w:suppressAutoHyphens/>
        <w:spacing w:line="312" w:lineRule="auto"/>
        <w:ind w:left="454" w:hanging="454"/>
        <w:jc w:val="both"/>
        <w:rPr>
          <w:rFonts w:eastAsia="Cambria"/>
          <w:color w:val="000000" w:themeColor="text1"/>
          <w:kern w:val="1"/>
        </w:rPr>
      </w:pPr>
      <w:r w:rsidRPr="004740EA">
        <w:rPr>
          <w:color w:val="000000" w:themeColor="text1"/>
          <w:kern w:val="1"/>
        </w:rPr>
        <w:t>Jeżeli którekolwiek z postanowień niniejszej Umowy jest lub stanie się nieważne, nie narusza to ważności pozostałych postanowień Umowy. W miejsce postanowień nieważnych Strony niezwłocznie uzgodnią takie postanowienia, które będą odpowiadać znaczeniu i celowi postanowień nieważnych.</w:t>
      </w:r>
    </w:p>
    <w:p w:rsidR="00BF0A56" w:rsidRDefault="00BF0A56" w:rsidP="00BF0A56">
      <w:pPr>
        <w:numPr>
          <w:ilvl w:val="0"/>
          <w:numId w:val="24"/>
        </w:numPr>
        <w:tabs>
          <w:tab w:val="left" w:pos="567"/>
        </w:tabs>
        <w:suppressAutoHyphens/>
        <w:spacing w:line="360" w:lineRule="auto"/>
        <w:ind w:left="454" w:hanging="454"/>
        <w:jc w:val="both"/>
      </w:pPr>
      <w:r>
        <w:t>Ewentualne spory powstające w związku z realizacją niniejszej Umowy Strony poddają rozpoznaniu przez sąd właściwy zgodnie z siedzibą Zamawiającego.</w:t>
      </w:r>
    </w:p>
    <w:p w:rsidR="00BF0A56" w:rsidRDefault="00BF0A56" w:rsidP="00BF0A56">
      <w:pPr>
        <w:numPr>
          <w:ilvl w:val="0"/>
          <w:numId w:val="24"/>
        </w:numPr>
        <w:tabs>
          <w:tab w:val="left" w:pos="567"/>
        </w:tabs>
        <w:suppressAutoHyphens/>
        <w:spacing w:line="360" w:lineRule="auto"/>
        <w:ind w:left="454" w:hanging="454"/>
        <w:jc w:val="both"/>
        <w:rPr>
          <w:b/>
        </w:rPr>
      </w:pPr>
      <w:r>
        <w:t>Umowę niniejszą sporządzono w dwóch jednobrzmiących egzemplarzach, po jednym dla każdej ze Stron.</w:t>
      </w:r>
    </w:p>
    <w:p w:rsidR="00387060" w:rsidRPr="00B85E8C" w:rsidRDefault="00387060" w:rsidP="00387060">
      <w:pPr>
        <w:spacing w:line="380" w:lineRule="exact"/>
        <w:jc w:val="both"/>
        <w:rPr>
          <w:rFonts w:eastAsia="Arial Unicode MS"/>
          <w:kern w:val="1"/>
          <w:lang w:eastAsia="zh-CN"/>
        </w:rPr>
      </w:pPr>
    </w:p>
    <w:p w:rsidR="00387060" w:rsidRPr="00B85E8C" w:rsidRDefault="00387060" w:rsidP="00387060">
      <w:pPr>
        <w:spacing w:line="380" w:lineRule="exact"/>
        <w:jc w:val="both"/>
        <w:rPr>
          <w:rFonts w:eastAsia="SimSun"/>
          <w:lang w:eastAsia="zh-CN"/>
        </w:rPr>
      </w:pPr>
      <w:r w:rsidRPr="00B85E8C">
        <w:rPr>
          <w:rFonts w:eastAsia="SimSun"/>
          <w:b/>
          <w:bCs/>
          <w:lang w:eastAsia="zh-CN"/>
        </w:rPr>
        <w:t>.....................................................</w:t>
      </w:r>
      <w:r w:rsidRPr="00B85E8C">
        <w:rPr>
          <w:rFonts w:eastAsia="SimSun"/>
          <w:b/>
          <w:bCs/>
          <w:lang w:eastAsia="zh-CN"/>
        </w:rPr>
        <w:tab/>
      </w:r>
      <w:r w:rsidRPr="00B85E8C">
        <w:rPr>
          <w:rFonts w:eastAsia="SimSun"/>
          <w:b/>
          <w:bCs/>
          <w:lang w:eastAsia="zh-CN"/>
        </w:rPr>
        <w:tab/>
      </w:r>
      <w:r w:rsidRPr="00B85E8C">
        <w:rPr>
          <w:rFonts w:eastAsia="SimSun"/>
          <w:b/>
          <w:bCs/>
          <w:lang w:eastAsia="zh-CN"/>
        </w:rPr>
        <w:tab/>
      </w:r>
      <w:r w:rsidRPr="00B85E8C">
        <w:rPr>
          <w:rFonts w:eastAsia="SimSun"/>
          <w:b/>
          <w:bCs/>
          <w:lang w:eastAsia="zh-CN"/>
        </w:rPr>
        <w:tab/>
        <w:t xml:space="preserve"> ...................................................</w:t>
      </w:r>
    </w:p>
    <w:p w:rsidR="00387060" w:rsidRPr="00B85E8C" w:rsidRDefault="00387060" w:rsidP="00387060">
      <w:pPr>
        <w:spacing w:line="380" w:lineRule="exact"/>
        <w:jc w:val="both"/>
        <w:rPr>
          <w:rFonts w:eastAsia="SimSun"/>
          <w:bCs/>
          <w:lang w:eastAsia="zh-CN"/>
        </w:rPr>
      </w:pPr>
      <w:r w:rsidRPr="00B85E8C">
        <w:rPr>
          <w:rFonts w:eastAsia="SimSun"/>
          <w:b/>
          <w:bCs/>
          <w:lang w:eastAsia="zh-CN"/>
        </w:rPr>
        <w:t xml:space="preserve">Zamawiający </w:t>
      </w:r>
      <w:r w:rsidRPr="00B85E8C">
        <w:rPr>
          <w:rFonts w:eastAsia="SimSun"/>
          <w:b/>
          <w:bCs/>
          <w:lang w:eastAsia="zh-CN"/>
        </w:rPr>
        <w:tab/>
      </w:r>
      <w:r w:rsidRPr="00B85E8C">
        <w:rPr>
          <w:rFonts w:eastAsia="SimSun"/>
          <w:b/>
          <w:bCs/>
          <w:lang w:eastAsia="zh-CN"/>
        </w:rPr>
        <w:tab/>
      </w:r>
      <w:r w:rsidRPr="00B85E8C">
        <w:rPr>
          <w:rFonts w:eastAsia="SimSun"/>
          <w:b/>
          <w:bCs/>
          <w:lang w:eastAsia="zh-CN"/>
        </w:rPr>
        <w:tab/>
      </w:r>
      <w:r w:rsidRPr="00B85E8C">
        <w:rPr>
          <w:rFonts w:eastAsia="SimSun"/>
          <w:b/>
          <w:bCs/>
          <w:lang w:eastAsia="zh-CN"/>
        </w:rPr>
        <w:tab/>
      </w:r>
      <w:r w:rsidRPr="00B85E8C">
        <w:rPr>
          <w:rFonts w:eastAsia="SimSun"/>
          <w:b/>
          <w:bCs/>
          <w:lang w:eastAsia="zh-CN"/>
        </w:rPr>
        <w:tab/>
      </w:r>
      <w:r w:rsidRPr="00B85E8C">
        <w:rPr>
          <w:rFonts w:eastAsia="SimSun"/>
          <w:b/>
          <w:bCs/>
          <w:lang w:eastAsia="zh-CN"/>
        </w:rPr>
        <w:tab/>
      </w:r>
      <w:r w:rsidRPr="00B85E8C">
        <w:rPr>
          <w:rFonts w:eastAsia="SimSun"/>
          <w:b/>
          <w:bCs/>
          <w:lang w:eastAsia="zh-CN"/>
        </w:rPr>
        <w:tab/>
      </w:r>
      <w:r w:rsidRPr="00B85E8C">
        <w:rPr>
          <w:rFonts w:eastAsia="SimSun"/>
          <w:b/>
          <w:bCs/>
          <w:lang w:eastAsia="zh-CN"/>
        </w:rPr>
        <w:tab/>
        <w:t xml:space="preserve">Wykonawca </w:t>
      </w:r>
    </w:p>
    <w:p w:rsidR="00387060" w:rsidRPr="00B85E8C" w:rsidRDefault="00387060" w:rsidP="00387060">
      <w:pPr>
        <w:spacing w:line="380" w:lineRule="exact"/>
        <w:jc w:val="both"/>
        <w:rPr>
          <w:rFonts w:eastAsia="SimSun"/>
          <w:bCs/>
          <w:lang w:eastAsia="zh-CN"/>
        </w:rPr>
      </w:pPr>
    </w:p>
    <w:p w:rsidR="00387060" w:rsidRPr="00B85E8C" w:rsidRDefault="00387060" w:rsidP="00387060">
      <w:pPr>
        <w:spacing w:line="380" w:lineRule="exact"/>
        <w:rPr>
          <w:b/>
          <w:bCs/>
          <w:kern w:val="1"/>
          <w:lang w:eastAsia="zh-CN"/>
        </w:rPr>
      </w:pPr>
      <w:r w:rsidRPr="00B85E8C">
        <w:rPr>
          <w:b/>
          <w:bCs/>
          <w:kern w:val="1"/>
          <w:lang w:eastAsia="zh-CN"/>
        </w:rPr>
        <w:t>Załączniki:</w:t>
      </w:r>
    </w:p>
    <w:p w:rsidR="00387060" w:rsidRPr="00B85E8C" w:rsidRDefault="00387060" w:rsidP="00387060">
      <w:pPr>
        <w:spacing w:line="380" w:lineRule="exact"/>
        <w:rPr>
          <w:bCs/>
          <w:kern w:val="1"/>
          <w:lang w:eastAsia="zh-CN"/>
        </w:rPr>
      </w:pPr>
      <w:r w:rsidRPr="00B85E8C">
        <w:rPr>
          <w:bCs/>
          <w:kern w:val="1"/>
          <w:lang w:eastAsia="zh-CN"/>
        </w:rPr>
        <w:t xml:space="preserve">nr 1 – </w:t>
      </w:r>
      <w:r>
        <w:rPr>
          <w:bCs/>
          <w:kern w:val="1"/>
          <w:lang w:eastAsia="zh-CN"/>
        </w:rPr>
        <w:t>kserokopia f</w:t>
      </w:r>
      <w:r w:rsidRPr="00B85E8C">
        <w:rPr>
          <w:bCs/>
          <w:kern w:val="1"/>
          <w:lang w:eastAsia="zh-CN"/>
        </w:rPr>
        <w:t>ormularz</w:t>
      </w:r>
      <w:r>
        <w:rPr>
          <w:bCs/>
          <w:kern w:val="1"/>
          <w:lang w:eastAsia="zh-CN"/>
        </w:rPr>
        <w:t>a</w:t>
      </w:r>
      <w:r w:rsidRPr="00B85E8C">
        <w:rPr>
          <w:bCs/>
          <w:kern w:val="1"/>
          <w:lang w:eastAsia="zh-CN"/>
        </w:rPr>
        <w:t xml:space="preserve"> oferty</w:t>
      </w:r>
    </w:p>
    <w:p w:rsidR="00387060" w:rsidRDefault="00387060" w:rsidP="00387060">
      <w:pPr>
        <w:spacing w:line="380" w:lineRule="exact"/>
        <w:jc w:val="both"/>
        <w:rPr>
          <w:bCs/>
          <w:kern w:val="1"/>
        </w:rPr>
      </w:pPr>
      <w:r w:rsidRPr="00B85E8C">
        <w:rPr>
          <w:bCs/>
          <w:kern w:val="1"/>
        </w:rPr>
        <w:t xml:space="preserve">nr 2 – </w:t>
      </w:r>
      <w:r>
        <w:rPr>
          <w:bCs/>
          <w:kern w:val="1"/>
        </w:rPr>
        <w:t xml:space="preserve">opis przedmiotu zamówienia </w:t>
      </w:r>
    </w:p>
    <w:p w:rsidR="00524C05" w:rsidRDefault="00524C05" w:rsidP="00387060">
      <w:pPr>
        <w:spacing w:line="380" w:lineRule="exact"/>
        <w:jc w:val="both"/>
        <w:rPr>
          <w:bCs/>
          <w:kern w:val="1"/>
        </w:rPr>
      </w:pPr>
      <w:r>
        <w:rPr>
          <w:bCs/>
          <w:kern w:val="1"/>
        </w:rPr>
        <w:t xml:space="preserve">nr 3 – </w:t>
      </w:r>
      <w:r w:rsidR="00DC665D">
        <w:rPr>
          <w:bCs/>
          <w:kern w:val="1"/>
        </w:rPr>
        <w:t xml:space="preserve">kserokopia </w:t>
      </w:r>
      <w:r w:rsidR="000B3821">
        <w:rPr>
          <w:bCs/>
          <w:kern w:val="1"/>
        </w:rPr>
        <w:t>formularz</w:t>
      </w:r>
      <w:r w:rsidR="00DC665D">
        <w:rPr>
          <w:bCs/>
          <w:kern w:val="1"/>
        </w:rPr>
        <w:t>a cenowego</w:t>
      </w:r>
    </w:p>
    <w:p w:rsidR="00387060" w:rsidRDefault="00387060" w:rsidP="00387060">
      <w:pPr>
        <w:spacing w:line="380" w:lineRule="exact"/>
        <w:jc w:val="both"/>
        <w:rPr>
          <w:bCs/>
          <w:kern w:val="1"/>
        </w:rPr>
      </w:pPr>
    </w:p>
    <w:p w:rsidR="00387060" w:rsidRDefault="00387060" w:rsidP="00387060">
      <w:pPr>
        <w:spacing w:line="240" w:lineRule="atLeast"/>
        <w:rPr>
          <w:b/>
          <w:bCs/>
          <w:kern w:val="2"/>
          <w:lang w:eastAsia="zh-CN"/>
        </w:rPr>
      </w:pPr>
    </w:p>
    <w:p w:rsidR="003D7BFB" w:rsidRPr="007A038D" w:rsidRDefault="00387060" w:rsidP="003D7BFB">
      <w:pPr>
        <w:jc w:val="both"/>
        <w:rPr>
          <w:rFonts w:eastAsia="SimSun"/>
          <w:lang w:eastAsia="zh-CN"/>
        </w:rPr>
      </w:pPr>
      <w:r>
        <w:rPr>
          <w:bCs/>
          <w:kern w:val="2"/>
          <w:sz w:val="20"/>
          <w:lang w:eastAsia="zh-CN"/>
        </w:rPr>
        <w:t xml:space="preserve">   *) zapis zostanie dostosowany do Wykonawcy po wyborze oferty – w przypadku Wykonawcy prowadzącego jednoosobową działalność gospodarczą i nie zatrudniającego pracowników zo</w:t>
      </w:r>
      <w:r w:rsidR="003D7BFB">
        <w:rPr>
          <w:bCs/>
          <w:kern w:val="2"/>
          <w:sz w:val="20"/>
          <w:lang w:eastAsia="zh-CN"/>
        </w:rPr>
        <w:t>stanie punkt umowy usunięty</w:t>
      </w:r>
    </w:p>
    <w:p w:rsidR="00800F29" w:rsidRDefault="00800F29" w:rsidP="00387060"/>
    <w:sectPr w:rsidR="00800F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EA" w:rsidRDefault="009A4AEA" w:rsidP="00CC2CC1">
      <w:r>
        <w:separator/>
      </w:r>
    </w:p>
  </w:endnote>
  <w:endnote w:type="continuationSeparator" w:id="0">
    <w:p w:rsidR="009A4AEA" w:rsidRDefault="009A4AEA" w:rsidP="00CC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584707"/>
      <w:docPartObj>
        <w:docPartGallery w:val="Page Numbers (Bottom of Page)"/>
        <w:docPartUnique/>
      </w:docPartObj>
    </w:sdtPr>
    <w:sdtEndPr/>
    <w:sdtContent>
      <w:p w:rsidR="00CC2CC1" w:rsidRDefault="00CC2C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873">
          <w:rPr>
            <w:noProof/>
          </w:rPr>
          <w:t>2</w:t>
        </w:r>
        <w:r>
          <w:fldChar w:fldCharType="end"/>
        </w:r>
      </w:p>
    </w:sdtContent>
  </w:sdt>
  <w:p w:rsidR="00CC2CC1" w:rsidRDefault="00CC2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EA" w:rsidRDefault="009A4AEA" w:rsidP="00CC2CC1">
      <w:r>
        <w:separator/>
      </w:r>
    </w:p>
  </w:footnote>
  <w:footnote w:type="continuationSeparator" w:id="0">
    <w:p w:rsidR="009A4AEA" w:rsidRDefault="009A4AEA" w:rsidP="00CC2CC1">
      <w:r>
        <w:continuationSeparator/>
      </w:r>
    </w:p>
  </w:footnote>
  <w:footnote w:id="1">
    <w:p w:rsidR="009C06AE" w:rsidRPr="004C29B2" w:rsidRDefault="009C06AE" w:rsidP="009C06AE">
      <w:pPr>
        <w:pStyle w:val="Tekstprzypisudolnego"/>
        <w:jc w:val="both"/>
        <w:rPr>
          <w:i/>
          <w:sz w:val="16"/>
          <w:szCs w:val="16"/>
        </w:rPr>
      </w:pPr>
      <w:r w:rsidRPr="004C29B2">
        <w:rPr>
          <w:rStyle w:val="Odwoanieprzypisudolnego"/>
          <w:i/>
          <w:sz w:val="16"/>
          <w:szCs w:val="16"/>
        </w:rPr>
        <w:footnoteRef/>
      </w:r>
      <w:r w:rsidRPr="004C29B2">
        <w:rPr>
          <w:i/>
          <w:sz w:val="16"/>
          <w:szCs w:val="16"/>
        </w:rPr>
        <w:t xml:space="preserve"> </w:t>
      </w:r>
      <w:r w:rsidRPr="00435446">
        <w:rPr>
          <w:sz w:val="16"/>
          <w:szCs w:val="16"/>
        </w:rPr>
        <w:t>Wyliczenie ma charakter przykładowy. Umowa o pracę może zawierać również inne dane, które podlegają anonimizacji. Każda umowa powinna zostać przeanalizowana przez składającego pod kątem przepisów rozporządzenia Parlamentu Europejskiego i Rady (UE) 2016/679 z dnia 27 kwietnia 2016</w:t>
      </w:r>
      <w:r>
        <w:rPr>
          <w:sz w:val="16"/>
          <w:szCs w:val="16"/>
          <w:lang w:val="pl-PL"/>
        </w:rPr>
        <w:t xml:space="preserve"> </w:t>
      </w:r>
      <w:r w:rsidRPr="00435446">
        <w:rPr>
          <w:sz w:val="16"/>
          <w:szCs w:val="16"/>
        </w:rPr>
        <w:t>r. w sprawie ochrony osób fizycznych w związku z przetwarzaniem danych osobowych i w sprawie swobodnego przepływu takich danych oraz uchylenia dyrektywy 95/46/WE (ogólne rozporządzenie o ochronie danych) (Dz.U. UE L 119 z 04.05.2016r.). Zakres anonimizacji umowy musi być zgodny z przepisami ww. rozporządzenia..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191E46A2"/>
    <w:multiLevelType w:val="hybridMultilevel"/>
    <w:tmpl w:val="7BAAC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24F0E"/>
    <w:multiLevelType w:val="multilevel"/>
    <w:tmpl w:val="24B4504A"/>
    <w:lvl w:ilvl="0">
      <w:start w:val="1"/>
      <w:numFmt w:val="decimal"/>
      <w:lvlText w:val="%1."/>
      <w:lvlJc w:val="left"/>
      <w:pPr>
        <w:ind w:left="454" w:hanging="318"/>
      </w:pPr>
      <w:rPr>
        <w:rFonts w:ascii="Times New Roman" w:hAnsi="Times New Roman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abstractNum w:abstractNumId="4" w15:restartNumberingAfterBreak="0">
    <w:nsid w:val="25B24720"/>
    <w:multiLevelType w:val="multilevel"/>
    <w:tmpl w:val="B094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31CBB"/>
    <w:multiLevelType w:val="hybridMultilevel"/>
    <w:tmpl w:val="D916CAE8"/>
    <w:lvl w:ilvl="0" w:tplc="D99E1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322CE"/>
    <w:multiLevelType w:val="hybridMultilevel"/>
    <w:tmpl w:val="F8FC9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D75BE"/>
    <w:multiLevelType w:val="multilevel"/>
    <w:tmpl w:val="2074892C"/>
    <w:lvl w:ilvl="0">
      <w:start w:val="1"/>
      <w:numFmt w:val="decimal"/>
      <w:lvlText w:val="%1."/>
      <w:lvlJc w:val="left"/>
      <w:pPr>
        <w:tabs>
          <w:tab w:val="num" w:pos="36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09D43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E77F97"/>
    <w:multiLevelType w:val="hybridMultilevel"/>
    <w:tmpl w:val="21C4E04E"/>
    <w:lvl w:ilvl="0" w:tplc="C2E44F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2477B"/>
    <w:multiLevelType w:val="hybridMultilevel"/>
    <w:tmpl w:val="E100830E"/>
    <w:lvl w:ilvl="0" w:tplc="A3B25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747DC"/>
    <w:multiLevelType w:val="multilevel"/>
    <w:tmpl w:val="139E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2200D1"/>
    <w:multiLevelType w:val="multilevel"/>
    <w:tmpl w:val="C164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21"/>
        </w:tabs>
        <w:ind w:left="362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D172AE"/>
    <w:multiLevelType w:val="multilevel"/>
    <w:tmpl w:val="BB4CF8B0"/>
    <w:lvl w:ilvl="0">
      <w:start w:val="1"/>
      <w:numFmt w:val="decimal"/>
      <w:lvlText w:val="%1."/>
      <w:lvlJc w:val="left"/>
      <w:pPr>
        <w:ind w:left="341" w:hanging="341"/>
      </w:pPr>
      <w:rPr>
        <w:rFonts w:ascii="Times New Roman" w:hAnsi="Times New Roman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67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327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687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047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407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767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127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487" w:hanging="360"/>
      </w:pPr>
      <w:rPr>
        <w:b/>
        <w:bCs/>
        <w:sz w:val="24"/>
        <w:szCs w:val="24"/>
      </w:rPr>
    </w:lvl>
  </w:abstractNum>
  <w:abstractNum w:abstractNumId="14" w15:restartNumberingAfterBreak="0">
    <w:nsid w:val="54FB6F26"/>
    <w:multiLevelType w:val="multilevel"/>
    <w:tmpl w:val="BB4CF8B0"/>
    <w:lvl w:ilvl="0">
      <w:start w:val="1"/>
      <w:numFmt w:val="decimal"/>
      <w:lvlText w:val="%1."/>
      <w:lvlJc w:val="left"/>
      <w:pPr>
        <w:ind w:left="454" w:hanging="341"/>
      </w:pPr>
      <w:rPr>
        <w:rFonts w:ascii="Times New Roman" w:hAnsi="Times New Roman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abstractNum w:abstractNumId="15" w15:restartNumberingAfterBreak="0">
    <w:nsid w:val="5DE43E94"/>
    <w:multiLevelType w:val="hybridMultilevel"/>
    <w:tmpl w:val="FEAED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22CC2"/>
    <w:multiLevelType w:val="multilevel"/>
    <w:tmpl w:val="A3A4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7AE40F3"/>
    <w:multiLevelType w:val="multilevel"/>
    <w:tmpl w:val="7FA42E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7F3FDF"/>
    <w:multiLevelType w:val="multilevel"/>
    <w:tmpl w:val="04F43D8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21"/>
        </w:tabs>
        <w:ind w:left="362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AB3F5D"/>
    <w:multiLevelType w:val="hybridMultilevel"/>
    <w:tmpl w:val="3BFED0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2EA487F"/>
    <w:multiLevelType w:val="hybridMultilevel"/>
    <w:tmpl w:val="87CE7042"/>
    <w:name w:val="WW8Num355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63172"/>
    <w:multiLevelType w:val="hybridMultilevel"/>
    <w:tmpl w:val="61182B2A"/>
    <w:lvl w:ilvl="0" w:tplc="A3B2550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7DA56534"/>
    <w:multiLevelType w:val="multilevel"/>
    <w:tmpl w:val="C546965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8"/>
  </w:num>
  <w:num w:numId="6">
    <w:abstractNumId w:val="5"/>
  </w:num>
  <w:num w:numId="7">
    <w:abstractNumId w:val="20"/>
  </w:num>
  <w:num w:numId="8">
    <w:abstractNumId w:val="21"/>
  </w:num>
  <w:num w:numId="9">
    <w:abstractNumId w:val="19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10"/>
  </w:num>
  <w:num w:numId="15">
    <w:abstractNumId w:val="9"/>
  </w:num>
  <w:num w:numId="16">
    <w:abstractNumId w:val="8"/>
  </w:num>
  <w:num w:numId="17">
    <w:abstractNumId w:val="13"/>
  </w:num>
  <w:num w:numId="18">
    <w:abstractNumId w:val="6"/>
  </w:num>
  <w:num w:numId="19">
    <w:abstractNumId w:val="11"/>
  </w:num>
  <w:num w:numId="20">
    <w:abstractNumId w:val="15"/>
  </w:num>
  <w:num w:numId="21">
    <w:abstractNumId w:val="17"/>
  </w:num>
  <w:num w:numId="22">
    <w:abstractNumId w:val="16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60"/>
    <w:rsid w:val="000A6EEB"/>
    <w:rsid w:val="000B24BC"/>
    <w:rsid w:val="000B3821"/>
    <w:rsid w:val="00124A09"/>
    <w:rsid w:val="00146CE6"/>
    <w:rsid w:val="00165382"/>
    <w:rsid w:val="00171D00"/>
    <w:rsid w:val="001B1066"/>
    <w:rsid w:val="001E04FA"/>
    <w:rsid w:val="00220654"/>
    <w:rsid w:val="00253436"/>
    <w:rsid w:val="002717B7"/>
    <w:rsid w:val="00281C69"/>
    <w:rsid w:val="002A1C01"/>
    <w:rsid w:val="002F3BF0"/>
    <w:rsid w:val="00302A3A"/>
    <w:rsid w:val="003044F4"/>
    <w:rsid w:val="003539E9"/>
    <w:rsid w:val="003650FA"/>
    <w:rsid w:val="003825B0"/>
    <w:rsid w:val="00386929"/>
    <w:rsid w:val="00387060"/>
    <w:rsid w:val="003D7BFB"/>
    <w:rsid w:val="003D7E9F"/>
    <w:rsid w:val="003E431A"/>
    <w:rsid w:val="003E4EEF"/>
    <w:rsid w:val="00410A0A"/>
    <w:rsid w:val="0041729A"/>
    <w:rsid w:val="004261D4"/>
    <w:rsid w:val="004E205C"/>
    <w:rsid w:val="005141CB"/>
    <w:rsid w:val="00524C05"/>
    <w:rsid w:val="005540A6"/>
    <w:rsid w:val="005C3D01"/>
    <w:rsid w:val="0060148D"/>
    <w:rsid w:val="006113A6"/>
    <w:rsid w:val="006533BB"/>
    <w:rsid w:val="00685317"/>
    <w:rsid w:val="006B3A13"/>
    <w:rsid w:val="006C14D9"/>
    <w:rsid w:val="006E3F69"/>
    <w:rsid w:val="006F4495"/>
    <w:rsid w:val="006F659E"/>
    <w:rsid w:val="006F6D4A"/>
    <w:rsid w:val="00723BA1"/>
    <w:rsid w:val="00734DD0"/>
    <w:rsid w:val="00790D67"/>
    <w:rsid w:val="007B0785"/>
    <w:rsid w:val="007B1FBC"/>
    <w:rsid w:val="007B6275"/>
    <w:rsid w:val="007B70ED"/>
    <w:rsid w:val="007E7EB9"/>
    <w:rsid w:val="007F2FB8"/>
    <w:rsid w:val="007F324D"/>
    <w:rsid w:val="00800F29"/>
    <w:rsid w:val="00822F02"/>
    <w:rsid w:val="00873210"/>
    <w:rsid w:val="008B45A6"/>
    <w:rsid w:val="008C4DD3"/>
    <w:rsid w:val="008E1BEF"/>
    <w:rsid w:val="008E37A7"/>
    <w:rsid w:val="00904357"/>
    <w:rsid w:val="00907D10"/>
    <w:rsid w:val="00915BB2"/>
    <w:rsid w:val="009170FD"/>
    <w:rsid w:val="00924BE3"/>
    <w:rsid w:val="009368DA"/>
    <w:rsid w:val="0096307A"/>
    <w:rsid w:val="00981EB6"/>
    <w:rsid w:val="00987386"/>
    <w:rsid w:val="009A4AEA"/>
    <w:rsid w:val="009C06AE"/>
    <w:rsid w:val="009E4BDB"/>
    <w:rsid w:val="009F1413"/>
    <w:rsid w:val="009F7C9A"/>
    <w:rsid w:val="00A205D1"/>
    <w:rsid w:val="00A829ED"/>
    <w:rsid w:val="00AB302C"/>
    <w:rsid w:val="00B11188"/>
    <w:rsid w:val="00B475E6"/>
    <w:rsid w:val="00BC3B91"/>
    <w:rsid w:val="00BF0A56"/>
    <w:rsid w:val="00C53BF7"/>
    <w:rsid w:val="00C70873"/>
    <w:rsid w:val="00CB0F84"/>
    <w:rsid w:val="00CC21F7"/>
    <w:rsid w:val="00CC2CC1"/>
    <w:rsid w:val="00D4679A"/>
    <w:rsid w:val="00DC665D"/>
    <w:rsid w:val="00DE557C"/>
    <w:rsid w:val="00E45D18"/>
    <w:rsid w:val="00E501E1"/>
    <w:rsid w:val="00EB411D"/>
    <w:rsid w:val="00F12610"/>
    <w:rsid w:val="00F43F7D"/>
    <w:rsid w:val="00F610D6"/>
    <w:rsid w:val="00F7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8549F-8DB9-405C-AA36-9E143E67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706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8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C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C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8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2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06A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6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9C06AE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2717B7"/>
    <w:pPr>
      <w:suppressAutoHyphens/>
    </w:pPr>
    <w:rPr>
      <w:kern w:val="1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717B7"/>
    <w:rPr>
      <w:rFonts w:ascii="Times New Roman" w:eastAsia="Times New Roman" w:hAnsi="Times New Roman" w:cs="Times New Roman"/>
      <w:kern w:val="1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2010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2019-11-14T09:15:00Z</cp:lastPrinted>
  <dcterms:created xsi:type="dcterms:W3CDTF">2019-11-15T10:59:00Z</dcterms:created>
  <dcterms:modified xsi:type="dcterms:W3CDTF">2019-11-15T10:59:00Z</dcterms:modified>
</cp:coreProperties>
</file>