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E7392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2401-ILZ_</w:t>
      </w:r>
      <w:r w:rsidR="00C066C9" w:rsidRPr="00560461">
        <w:rPr>
          <w:rFonts w:ascii="Times New Roman" w:hAnsi="Times New Roman" w:cs="Times New Roman"/>
          <w:b/>
          <w:bCs/>
          <w:i/>
        </w:rPr>
        <w:t>.261.</w:t>
      </w:r>
      <w:r w:rsidR="00CB3EB3">
        <w:rPr>
          <w:rFonts w:ascii="Times New Roman" w:hAnsi="Times New Roman" w:cs="Times New Roman"/>
          <w:b/>
          <w:bCs/>
          <w:i/>
        </w:rPr>
        <w:t>104</w:t>
      </w:r>
      <w:r w:rsidR="00C066C9" w:rsidRPr="00560461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E7392E">
        <w:rPr>
          <w:rFonts w:eastAsia="Cambria"/>
        </w:rPr>
        <w:t>_.</w:t>
      </w:r>
      <w:r w:rsidR="00C10602">
        <w:rPr>
          <w:rFonts w:eastAsia="Cambria"/>
        </w:rPr>
        <w:t>261.</w:t>
      </w:r>
      <w:r w:rsidR="00CB3EB3">
        <w:rPr>
          <w:rFonts w:eastAsia="Cambria"/>
        </w:rPr>
        <w:t>104</w:t>
      </w:r>
      <w:r w:rsidR="00C10602">
        <w:rPr>
          <w:rFonts w:eastAsia="Cambria"/>
        </w:rPr>
        <w:t>.201</w:t>
      </w:r>
      <w:r w:rsidR="00E7392E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E8027A">
        <w:rPr>
          <w:rFonts w:eastAsia="Cambria"/>
          <w:b/>
        </w:rPr>
        <w:t>Dostawa licencji pakietów oprogramowania biurowego typu MS Office 2019 Standard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 xml:space="preserve">ferujemy wykonanie </w:t>
      </w:r>
      <w:r w:rsidR="00AE5CE0">
        <w:rPr>
          <w:rFonts w:eastAsia="Cambria"/>
          <w:bCs/>
          <w:kern w:val="1"/>
          <w:szCs w:val="24"/>
          <w:lang w:eastAsia="zh-CN"/>
        </w:rPr>
        <w:t>przedmiotu zamówienia zgodnie z </w:t>
      </w:r>
      <w:r w:rsidRPr="002505CF">
        <w:rPr>
          <w:rFonts w:eastAsia="Cambria"/>
          <w:bCs/>
          <w:kern w:val="1"/>
          <w:szCs w:val="24"/>
          <w:lang w:eastAsia="zh-CN"/>
        </w:rPr>
        <w:t>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1029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2150"/>
        <w:gridCol w:w="700"/>
        <w:gridCol w:w="1332"/>
        <w:gridCol w:w="146"/>
        <w:gridCol w:w="1146"/>
        <w:gridCol w:w="993"/>
        <w:gridCol w:w="1559"/>
        <w:gridCol w:w="1688"/>
        <w:gridCol w:w="13"/>
      </w:tblGrid>
      <w:tr w:rsidR="001512E5" w:rsidRPr="005F7DF1" w:rsidTr="001512E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1512E5" w:rsidRPr="006B1110" w:rsidTr="001512E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1512E5" w:rsidRPr="006B1110" w:rsidRDefault="001512E5" w:rsidP="00BA1DC0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1512E5" w:rsidRPr="005F7DF1" w:rsidTr="001512E5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Default="001512E5" w:rsidP="00BA1DC0">
            <w:pPr>
              <w:rPr>
                <w:color w:val="000000"/>
              </w:rPr>
            </w:pPr>
          </w:p>
          <w:p w:rsidR="001512E5" w:rsidRPr="00E8027A" w:rsidRDefault="00E8027A" w:rsidP="00BA1DC0">
            <w:pPr>
              <w:rPr>
                <w:color w:val="000000"/>
                <w:sz w:val="20"/>
              </w:rPr>
            </w:pPr>
            <w:r w:rsidRPr="00E8027A">
              <w:rPr>
                <w:color w:val="000000"/>
                <w:sz w:val="20"/>
              </w:rPr>
              <w:t xml:space="preserve">MS Office 2019 Standard AAA-03499 Office </w:t>
            </w:r>
            <w:proofErr w:type="spellStart"/>
            <w:r w:rsidRPr="00E8027A">
              <w:rPr>
                <w:color w:val="000000"/>
                <w:sz w:val="20"/>
              </w:rPr>
              <w:t>Std</w:t>
            </w:r>
            <w:proofErr w:type="spellEnd"/>
            <w:r w:rsidRPr="00E8027A">
              <w:rPr>
                <w:color w:val="000000"/>
                <w:sz w:val="20"/>
              </w:rPr>
              <w:t xml:space="preserve"> </w:t>
            </w:r>
            <w:proofErr w:type="spellStart"/>
            <w:r w:rsidRPr="00E8027A">
              <w:rPr>
                <w:color w:val="000000"/>
                <w:sz w:val="20"/>
              </w:rPr>
              <w:t>Dev</w:t>
            </w:r>
            <w:proofErr w:type="spellEnd"/>
            <w:r w:rsidRPr="00E8027A">
              <w:rPr>
                <w:color w:val="000000"/>
                <w:sz w:val="20"/>
              </w:rPr>
              <w:t xml:space="preserve"> SL</w:t>
            </w:r>
          </w:p>
          <w:p w:rsidR="001512E5" w:rsidRPr="005F7DF1" w:rsidRDefault="001512E5" w:rsidP="00BA1DC0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E8027A" w:rsidP="00BA1DC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6B1110" w:rsidRDefault="001512E5" w:rsidP="00BA1DC0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2E5" w:rsidRPr="005F7DF1" w:rsidRDefault="001512E5" w:rsidP="00BA1DC0">
            <w:pPr>
              <w:snapToGrid w:val="0"/>
              <w:rPr>
                <w:color w:val="000000"/>
              </w:rPr>
            </w:pPr>
          </w:p>
        </w:tc>
      </w:tr>
      <w:tr w:rsidR="00C066C9" w:rsidRPr="002505CF" w:rsidTr="001512E5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1512E5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lastRenderedPageBreak/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A14380" w:rsidRPr="00A14380" w:rsidRDefault="00A14380" w:rsidP="002505CF">
      <w:pPr>
        <w:widowControl/>
        <w:autoSpaceDN/>
        <w:spacing w:line="360" w:lineRule="auto"/>
        <w:ind w:firstLine="708"/>
        <w:jc w:val="both"/>
        <w:textAlignment w:val="auto"/>
        <w:rPr>
          <w:sz w:val="10"/>
          <w:szCs w:val="10"/>
          <w:u w:val="single"/>
        </w:rPr>
      </w:pPr>
    </w:p>
    <w:p w:rsidR="00505817" w:rsidRPr="000A648B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237BE2">
        <w:rPr>
          <w:kern w:val="2"/>
          <w:szCs w:val="24"/>
          <w:lang w:eastAsia="zh-CN"/>
        </w:rPr>
        <w:t xml:space="preserve"> do </w:t>
      </w:r>
      <w:r w:rsidR="00CB3EB3">
        <w:rPr>
          <w:kern w:val="2"/>
          <w:szCs w:val="24"/>
          <w:lang w:eastAsia="zh-CN"/>
        </w:rPr>
        <w:t>20</w:t>
      </w:r>
      <w:r w:rsidR="000C40FA">
        <w:rPr>
          <w:kern w:val="2"/>
          <w:szCs w:val="24"/>
          <w:lang w:eastAsia="zh-CN"/>
        </w:rPr>
        <w:t xml:space="preserve"> grudnia 2019 r.</w:t>
      </w:r>
    </w:p>
    <w:p w:rsidR="000A648B" w:rsidRPr="00C10602" w:rsidRDefault="000A648B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Miejsce dostawy:</w:t>
      </w:r>
      <w:r>
        <w:rPr>
          <w:rFonts w:eastAsia="Cambria"/>
          <w:kern w:val="1"/>
          <w:szCs w:val="24"/>
          <w:lang w:eastAsia="zh-CN"/>
        </w:rPr>
        <w:t xml:space="preserve"> Izba Administracji Skarbowej w Katowicach ul. Damrota 25, 40-022 Katowice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0A648B" w:rsidRPr="000A648B" w:rsidRDefault="00C10602" w:rsidP="00C57D57">
      <w:pPr>
        <w:pStyle w:val="Akapitzlist"/>
        <w:widowControl/>
        <w:numPr>
          <w:ilvl w:val="0"/>
          <w:numId w:val="16"/>
        </w:numPr>
        <w:suppressAutoHyphens w:val="0"/>
        <w:autoSpaceDN/>
        <w:adjustRightInd w:val="0"/>
        <w:spacing w:line="360" w:lineRule="auto"/>
        <w:jc w:val="both"/>
        <w:rPr>
          <w:rFonts w:eastAsia="SimSun"/>
          <w:szCs w:val="24"/>
          <w:lang w:eastAsia="en-US"/>
        </w:rPr>
      </w:pPr>
      <w:r w:rsidRPr="000A648B">
        <w:rPr>
          <w:rFonts w:eastAsia="Cambria"/>
        </w:rPr>
        <w:t>Podstawą wystawienia faktury przez Wykonawcę będzie w pełni zrealizowana dostawa przedmiotu zamówienia.</w:t>
      </w:r>
    </w:p>
    <w:p w:rsidR="000A648B" w:rsidRPr="000A648B" w:rsidRDefault="002838B4" w:rsidP="00C57D57">
      <w:pPr>
        <w:pStyle w:val="Akapitzlist"/>
        <w:widowControl/>
        <w:numPr>
          <w:ilvl w:val="0"/>
          <w:numId w:val="16"/>
        </w:numPr>
        <w:suppressAutoHyphens w:val="0"/>
        <w:autoSpaceDN/>
        <w:adjustRightInd w:val="0"/>
        <w:spacing w:line="360" w:lineRule="auto"/>
        <w:jc w:val="both"/>
        <w:rPr>
          <w:rFonts w:eastAsia="SimSun"/>
          <w:szCs w:val="24"/>
          <w:lang w:eastAsia="en-US"/>
        </w:rPr>
      </w:pPr>
      <w:r w:rsidRPr="000A648B">
        <w:rPr>
          <w:kern w:val="1"/>
          <w:lang w:eastAsia="zh-CN"/>
        </w:rPr>
        <w:t>Należność za przedmiot zlecenia</w:t>
      </w:r>
      <w:r w:rsidR="002505CF" w:rsidRPr="000A648B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0A648B">
        <w:rPr>
          <w:rFonts w:eastAsia="Cambria"/>
        </w:rPr>
        <w:t>zrealizowanej przez Wykonawcę dostawy towaru oraz prawidłowo wystawionej faktury.</w:t>
      </w:r>
    </w:p>
    <w:p w:rsidR="000A648B" w:rsidRPr="000A648B" w:rsidRDefault="00280320" w:rsidP="008576E6">
      <w:pPr>
        <w:pStyle w:val="Akapitzlist"/>
        <w:widowControl/>
        <w:numPr>
          <w:ilvl w:val="0"/>
          <w:numId w:val="16"/>
        </w:numPr>
        <w:suppressAutoHyphens w:val="0"/>
        <w:autoSpaceDN/>
        <w:adjustRightInd w:val="0"/>
        <w:spacing w:line="360" w:lineRule="auto"/>
        <w:jc w:val="both"/>
        <w:rPr>
          <w:rFonts w:eastAsia="SimSun"/>
          <w:szCs w:val="24"/>
          <w:lang w:eastAsia="en-US"/>
        </w:rPr>
      </w:pPr>
      <w:r w:rsidRPr="000A648B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0A648B" w:rsidRPr="000A648B" w:rsidRDefault="000A648B" w:rsidP="002C76AC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adjustRightInd w:val="0"/>
        <w:spacing w:line="360" w:lineRule="auto"/>
        <w:jc w:val="both"/>
        <w:rPr>
          <w:rFonts w:eastAsia="SimSun"/>
          <w:szCs w:val="24"/>
          <w:lang w:eastAsia="en-US"/>
        </w:rPr>
      </w:pPr>
      <w:r w:rsidRPr="000A648B">
        <w:rPr>
          <w:szCs w:val="24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  <w:r w:rsidR="000A648B">
        <w:rPr>
          <w:kern w:val="1"/>
          <w:szCs w:val="24"/>
          <w:lang w:eastAsia="zh-CN"/>
        </w:rPr>
        <w:t>.</w:t>
      </w:r>
    </w:p>
    <w:p w:rsidR="000A648B" w:rsidRPr="008B15AE" w:rsidRDefault="000A648B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>oferty</w:t>
      </w:r>
      <w:r w:rsidRPr="008B15AE">
        <w:rPr>
          <w:rFonts w:eastAsia="Lucida Sans Unicode"/>
          <w:kern w:val="1"/>
          <w:szCs w:val="24"/>
          <w:lang w:eastAsia="zh-CN"/>
        </w:rPr>
        <w:t>.</w:t>
      </w:r>
    </w:p>
    <w:p w:rsidR="00C066C9" w:rsidRPr="008D6898" w:rsidRDefault="00A26907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07490B" w:rsidRPr="00217B75" w:rsidRDefault="0007490B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17B75">
        <w:rPr>
          <w:kern w:val="1"/>
          <w:szCs w:val="24"/>
          <w:lang w:eastAsia="zh-CN"/>
        </w:rPr>
        <w:t>Projekt umo</w:t>
      </w:r>
      <w:r>
        <w:rPr>
          <w:kern w:val="1"/>
          <w:szCs w:val="24"/>
          <w:lang w:eastAsia="zh-CN"/>
        </w:rPr>
        <w:t>wy, stanowiący załącznik nr 2</w:t>
      </w:r>
      <w:r w:rsidRPr="00217B75">
        <w:rPr>
          <w:kern w:val="1"/>
          <w:szCs w:val="24"/>
          <w:lang w:eastAsia="zh-CN"/>
        </w:rPr>
        <w:t xml:space="preserve"> do zaproszenia, został przez nas zaakceptowany i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>w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 xml:space="preserve">przypadku wyboru naszej oferty zobowiązujemy się do zawarcia umowy na podanych warunkach, </w:t>
      </w:r>
      <w:r w:rsidRPr="00217B75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E81585" w:rsidRPr="0007490B" w:rsidRDefault="00E81585" w:rsidP="000A648B">
      <w:pPr>
        <w:pStyle w:val="Akapitzlist"/>
        <w:widowControl/>
        <w:numPr>
          <w:ilvl w:val="0"/>
          <w:numId w:val="19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07490B">
        <w:rPr>
          <w:kern w:val="1"/>
          <w:szCs w:val="24"/>
          <w:lang w:eastAsia="zh-CN"/>
        </w:rPr>
        <w:lastRenderedPageBreak/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755222" w:rsidRPr="00A14380" w:rsidRDefault="00A14380" w:rsidP="00A14380">
      <w:pPr>
        <w:tabs>
          <w:tab w:val="left" w:pos="6345"/>
        </w:tabs>
        <w:spacing w:before="120" w:line="360" w:lineRule="auto"/>
        <w:ind w:firstLine="708"/>
        <w:jc w:val="both"/>
        <w:rPr>
          <w:color w:val="000000"/>
          <w:sz w:val="10"/>
          <w:szCs w:val="10"/>
        </w:rPr>
      </w:pPr>
      <w:r>
        <w:rPr>
          <w:color w:val="000000"/>
          <w:szCs w:val="24"/>
        </w:rPr>
        <w:tab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0A648B" w:rsidRDefault="003D78C9" w:rsidP="00274F0B">
      <w:pPr>
        <w:pStyle w:val="Tekstprzypisudolnego"/>
        <w:numPr>
          <w:ilvl w:val="0"/>
          <w:numId w:val="5"/>
        </w:numPr>
        <w:spacing w:line="276" w:lineRule="auto"/>
        <w:ind w:left="567" w:hanging="5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8B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="00B03D10" w:rsidRPr="000A648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A6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217B75">
      <w:pPr>
        <w:pStyle w:val="NormalnyWeb"/>
        <w:spacing w:line="360" w:lineRule="auto"/>
        <w:ind w:left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RODO</w:t>
      </w:r>
      <w:r w:rsidR="00E852DA" w:rsidRPr="00560461">
        <w:rPr>
          <w:color w:val="000000"/>
        </w:rPr>
        <w:t xml:space="preserve">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="000A648B">
        <w:rPr>
          <w:color w:val="000000"/>
        </w:rPr>
        <w:t xml:space="preserve"> w </w:t>
      </w:r>
      <w:r w:rsidRPr="00560461">
        <w:rPr>
          <w:color w:val="000000"/>
        </w:rPr>
        <w:t>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217B75" w:rsidRPr="00217B75" w:rsidRDefault="00217B75" w:rsidP="00A90B01">
      <w:pPr>
        <w:pStyle w:val="NormalnyWeb"/>
        <w:spacing w:line="360" w:lineRule="auto"/>
        <w:ind w:left="567" w:hanging="522"/>
        <w:jc w:val="both"/>
      </w:pPr>
    </w:p>
    <w:p w:rsidR="00F23E9F" w:rsidRPr="00217B75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7A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</w:t>
      </w:r>
      <w:r w:rsidR="002C0BE5"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96189"/>
    <w:multiLevelType w:val="hybridMultilevel"/>
    <w:tmpl w:val="FB28EDB2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490B"/>
    <w:rsid w:val="00081170"/>
    <w:rsid w:val="0008298A"/>
    <w:rsid w:val="000853D2"/>
    <w:rsid w:val="0009337A"/>
    <w:rsid w:val="000A648B"/>
    <w:rsid w:val="000C34A1"/>
    <w:rsid w:val="000C40FA"/>
    <w:rsid w:val="000C41B8"/>
    <w:rsid w:val="000F6EF0"/>
    <w:rsid w:val="001172E6"/>
    <w:rsid w:val="001512E5"/>
    <w:rsid w:val="001A1CD0"/>
    <w:rsid w:val="001B46FB"/>
    <w:rsid w:val="001D4DA8"/>
    <w:rsid w:val="00217B75"/>
    <w:rsid w:val="00237BE2"/>
    <w:rsid w:val="0024180E"/>
    <w:rsid w:val="0024641D"/>
    <w:rsid w:val="002505CF"/>
    <w:rsid w:val="00250775"/>
    <w:rsid w:val="00274F0B"/>
    <w:rsid w:val="00280320"/>
    <w:rsid w:val="00280443"/>
    <w:rsid w:val="00281D98"/>
    <w:rsid w:val="002838B4"/>
    <w:rsid w:val="002A278D"/>
    <w:rsid w:val="002C0BE5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96AA3"/>
    <w:rsid w:val="006B331F"/>
    <w:rsid w:val="006F1072"/>
    <w:rsid w:val="0071149A"/>
    <w:rsid w:val="007147EC"/>
    <w:rsid w:val="00732EE5"/>
    <w:rsid w:val="00755222"/>
    <w:rsid w:val="007A165E"/>
    <w:rsid w:val="007C6BEA"/>
    <w:rsid w:val="007F3F55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3B34"/>
    <w:rsid w:val="00960978"/>
    <w:rsid w:val="00995185"/>
    <w:rsid w:val="009A61A5"/>
    <w:rsid w:val="009F5739"/>
    <w:rsid w:val="00A14380"/>
    <w:rsid w:val="00A263FC"/>
    <w:rsid w:val="00A26907"/>
    <w:rsid w:val="00A35A86"/>
    <w:rsid w:val="00A422EA"/>
    <w:rsid w:val="00A448D4"/>
    <w:rsid w:val="00A602E4"/>
    <w:rsid w:val="00A7447E"/>
    <w:rsid w:val="00A90B01"/>
    <w:rsid w:val="00AE5CE0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9289A"/>
    <w:rsid w:val="00CB3EB3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41ECC"/>
    <w:rsid w:val="00E577D5"/>
    <w:rsid w:val="00E7392E"/>
    <w:rsid w:val="00E75649"/>
    <w:rsid w:val="00E76799"/>
    <w:rsid w:val="00E8027A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676C"/>
    <w:rsid w:val="00FF39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B62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E96E-4E6A-4443-8259-3B3FBF8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2018-11-09T12:22:00Z</cp:lastPrinted>
  <dcterms:created xsi:type="dcterms:W3CDTF">2019-08-28T09:39:00Z</dcterms:created>
  <dcterms:modified xsi:type="dcterms:W3CDTF">2019-12-09T11:23:00Z</dcterms:modified>
</cp:coreProperties>
</file>